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jc w:val="right"/>
        <w:tblLook w:val="01E0" w:firstRow="1" w:lastRow="1" w:firstColumn="1" w:lastColumn="1" w:noHBand="0" w:noVBand="0"/>
      </w:tblPr>
      <w:tblGrid>
        <w:gridCol w:w="2840"/>
        <w:gridCol w:w="2841"/>
        <w:gridCol w:w="2841"/>
      </w:tblGrid>
      <w:tr w:rsidR="00215A61" w:rsidRPr="00215A61" w:rsidTr="00215A61">
        <w:trPr>
          <w:jc w:val="right"/>
        </w:trPr>
        <w:tc>
          <w:tcPr>
            <w:tcW w:w="2840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outline/>
                <w:color w:val="C0504D" w:themeColor="accent2"/>
                <w:sz w:val="36"/>
                <w:szCs w:val="40"/>
                <w:rtl/>
                <w:lang w:bidi="ar-JO"/>
                <w14:shadow w14:blurRad="25501" w14:dist="22999" w14:dir="7020000" w14:sx="100000" w14:sy="100000" w14:kx="0" w14:ky="0" w14:algn="tl">
                  <w14:srgbClr w14:val="000000">
                    <w14:alpha w14:val="50000"/>
                  </w14:srgbClr>
                </w14:shadow>
                <w14:textOutline w14:w="9004" w14:cap="flat" w14:cmpd="sng" w14:algn="ctr">
                  <w14:solidFill>
                    <w14:schemeClr w14:val="accent2">
                      <w14:satMod w14:val="140000"/>
                    </w14:schemeClr>
                  </w14:solidFill>
                  <w14:prstDash w14:val="solid"/>
                  <w14:miter w14:lim="0"/>
                </w14:textOutline>
                <w14:textFill>
                  <w14:noFill/>
                </w14:textFill>
              </w:rPr>
              <w:t>المبلغ</w:t>
            </w:r>
          </w:p>
        </w:tc>
        <w:tc>
          <w:tcPr>
            <w:tcW w:w="2841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sz w:val="36"/>
                <w:szCs w:val="40"/>
                <w:rtl/>
                <w:lang w:bidi="ar-JO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الكمية</w:t>
            </w:r>
          </w:p>
        </w:tc>
        <w:tc>
          <w:tcPr>
            <w:tcW w:w="2841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sz w:val="36"/>
                <w:szCs w:val="40"/>
                <w:rtl/>
                <w:lang w:bidi="ar-JO"/>
                <w14:shadow w14:blurRad="50800" w14:dist="0" w14:dir="0" w14:sx="100000" w14:sy="100000" w14:kx="0" w14:ky="0" w14:algn="tl">
                  <w14:srgbClr w14:val="000000"/>
                </w14:shadow>
                <w14:textOutline w14:w="8890" w14:cap="flat" w14:cmpd="sng" w14:algn="ctr">
                  <w14:solidFill>
                    <w14:srgbClr w14:val="FFFFFF"/>
                  </w14:solidFill>
                  <w14:prstDash w14:val="solid"/>
                  <w14:miter w14:lim="0"/>
                </w14:textOutline>
                <w14:textFill>
                  <w14:gradFill>
                    <w14:gsLst>
                      <w14:gs w14:pos="0">
                        <w14:srgbClr w14:val="000000">
                          <w14:tint w14:val="92000"/>
                          <w14:shade w14:val="100000"/>
                          <w14:satMod w14:val="150000"/>
                        </w14:srgbClr>
                      </w14:gs>
                      <w14:gs w14:pos="49000">
                        <w14:srgbClr w14:val="000000">
                          <w14:tint w14:val="89000"/>
                          <w14:shade w14:val="90000"/>
                          <w14:satMod w14:val="150000"/>
                        </w14:srgbClr>
                      </w14:gs>
                      <w14:gs w14:pos="50000">
                        <w14:srgbClr w14:val="000000">
                          <w14:tint w14:val="100000"/>
                          <w14:shade w14:val="75000"/>
                          <w14:satMod w14:val="150000"/>
                        </w14:srgbClr>
                      </w14:gs>
                      <w14:gs w14:pos="95000">
                        <w14:srgbClr w14:val="000000">
                          <w14:shade w14:val="47000"/>
                          <w14:satMod w14:val="150000"/>
                        </w14:srgbClr>
                      </w14:gs>
                      <w14:gs w14:pos="100000">
                        <w14:srgbClr w14:val="000000">
                          <w14:shade w14:val="39000"/>
                          <w14:satMod w14:val="150000"/>
                        </w14:srgbClr>
                      </w14:gs>
                    </w14:gsLst>
                    <w14:lin w14:ang="5400000" w14:scaled="0"/>
                  </w14:gradFill>
                </w14:textFill>
              </w:rPr>
              <w:t>الاجمالي</w:t>
            </w:r>
          </w:p>
        </w:tc>
      </w:tr>
      <w:tr w:rsidR="00215A61" w:rsidRPr="00215A61" w:rsidTr="00215A61">
        <w:trPr>
          <w:jc w:val="right"/>
        </w:trPr>
        <w:tc>
          <w:tcPr>
            <w:tcW w:w="2840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  <w:t>150</w:t>
            </w:r>
          </w:p>
          <w:p w:rsidR="00215A61" w:rsidRPr="00215A61" w:rsidRDefault="00215A61">
            <w:pPr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</w:p>
        </w:tc>
        <w:tc>
          <w:tcPr>
            <w:tcW w:w="2841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  <w:t>17</w:t>
            </w:r>
          </w:p>
        </w:tc>
        <w:tc>
          <w:tcPr>
            <w:tcW w:w="2841" w:type="dxa"/>
          </w:tcPr>
          <w:p w:rsidR="00215A61" w:rsidRPr="00215A61" w:rsidRDefault="00215A61" w:rsidP="00215A61">
            <w:pPr>
              <w:jc w:val="center"/>
              <w:rPr>
                <w:b/>
                <w:bCs/>
                <w:sz w:val="36"/>
                <w:szCs w:val="40"/>
                <w:lang w:val="en-GB" w:bidi="ar-JO"/>
              </w:rPr>
            </w:pP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fldChar w:fldCharType="begin"/>
            </w: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instrText xml:space="preserve"> =a2*b2 </w:instrText>
            </w: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fldChar w:fldCharType="separate"/>
            </w:r>
            <w:r w:rsidRPr="00215A61">
              <w:rPr>
                <w:b/>
                <w:bCs/>
                <w:noProof/>
                <w:color w:val="FF0000"/>
                <w:sz w:val="36"/>
                <w:szCs w:val="40"/>
                <w:lang w:val="en-GB" w:bidi="ar-JO"/>
              </w:rPr>
              <w:t>2550</w:t>
            </w: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fldChar w:fldCharType="end"/>
            </w:r>
          </w:p>
        </w:tc>
      </w:tr>
      <w:tr w:rsidR="00215A61" w:rsidRPr="00215A61" w:rsidTr="00215A61">
        <w:trPr>
          <w:jc w:val="right"/>
        </w:trPr>
        <w:tc>
          <w:tcPr>
            <w:tcW w:w="2840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  <w:t>300</w:t>
            </w:r>
          </w:p>
          <w:p w:rsidR="00215A61" w:rsidRPr="00215A61" w:rsidRDefault="00215A61">
            <w:pPr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</w:p>
        </w:tc>
        <w:tc>
          <w:tcPr>
            <w:tcW w:w="2841" w:type="dxa"/>
          </w:tcPr>
          <w:p w:rsidR="00215A61" w:rsidRPr="00215A61" w:rsidRDefault="00215A61" w:rsidP="00215A61">
            <w:pPr>
              <w:jc w:val="center"/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</w:pPr>
            <w:r w:rsidRPr="00215A61">
              <w:rPr>
                <w:rFonts w:hint="cs"/>
                <w:b/>
                <w:bCs/>
                <w:sz w:val="36"/>
                <w:szCs w:val="40"/>
                <w:rtl/>
                <w:lang w:bidi="ar-JO"/>
              </w:rPr>
              <w:t>22</w:t>
            </w:r>
          </w:p>
        </w:tc>
        <w:tc>
          <w:tcPr>
            <w:tcW w:w="2841" w:type="dxa"/>
          </w:tcPr>
          <w:p w:rsidR="00215A61" w:rsidRPr="00215A61" w:rsidRDefault="00215A61" w:rsidP="00215A61">
            <w:pPr>
              <w:jc w:val="center"/>
              <w:rPr>
                <w:b/>
                <w:bCs/>
                <w:color w:val="FF0000"/>
                <w:sz w:val="36"/>
                <w:szCs w:val="40"/>
                <w:lang w:val="en-GB" w:bidi="ar-JO"/>
              </w:rPr>
            </w:pP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fldChar w:fldCharType="begin"/>
            </w: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instrText xml:space="preserve"> =a3*b3 </w:instrText>
            </w: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fldChar w:fldCharType="separate"/>
            </w:r>
            <w:r w:rsidRPr="00215A61">
              <w:rPr>
                <w:b/>
                <w:bCs/>
                <w:noProof/>
                <w:color w:val="FF0000"/>
                <w:sz w:val="36"/>
                <w:szCs w:val="40"/>
                <w:lang w:val="en-GB" w:bidi="ar-JO"/>
              </w:rPr>
              <w:t>6600</w:t>
            </w:r>
            <w:r w:rsidRPr="00215A61">
              <w:rPr>
                <w:b/>
                <w:bCs/>
                <w:color w:val="FF0000"/>
                <w:sz w:val="36"/>
                <w:szCs w:val="40"/>
                <w:lang w:val="en-GB" w:bidi="ar-JO"/>
              </w:rPr>
              <w:fldChar w:fldCharType="end"/>
            </w:r>
          </w:p>
        </w:tc>
      </w:tr>
    </w:tbl>
    <w:p w:rsidR="007B17F0" w:rsidRDefault="007B17F0">
      <w:pPr>
        <w:rPr>
          <w:rFonts w:hint="cs"/>
          <w:lang w:bidi="ar-JO"/>
        </w:rPr>
      </w:pPr>
      <w:bookmarkStart w:id="0" w:name="_GoBack"/>
      <w:bookmarkEnd w:id="0"/>
    </w:p>
    <w:sectPr w:rsidR="007B17F0" w:rsidSect="00011AB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A61"/>
    <w:rsid w:val="00011ABB"/>
    <w:rsid w:val="00215A61"/>
    <w:rsid w:val="007B1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Arial"/>
        <w:sz w:val="22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5A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2">
    <w:name w:val="Light Shading Accent 2"/>
    <w:basedOn w:val="a1"/>
    <w:uiPriority w:val="60"/>
    <w:rsid w:val="00215A61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Arial"/>
        <w:sz w:val="22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5A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2">
    <w:name w:val="Light Shading Accent 2"/>
    <w:basedOn w:val="a1"/>
    <w:uiPriority w:val="60"/>
    <w:rsid w:val="00215A61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13599-8F20-4AC2-A456-7103ED307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فراس الصعيو</Company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salloum</dc:creator>
  <cp:lastModifiedBy>salloum</cp:lastModifiedBy>
  <cp:revision>1</cp:revision>
  <dcterms:created xsi:type="dcterms:W3CDTF">2018-05-21T07:16:00Z</dcterms:created>
  <dcterms:modified xsi:type="dcterms:W3CDTF">2018-05-21T07:20:00Z</dcterms:modified>
</cp:coreProperties>
</file>