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0B6C60" w14:textId="65781005" w:rsidR="00A54152" w:rsidRDefault="00A54152" w:rsidP="00A54152">
      <w:pPr>
        <w:spacing w:line="240" w:lineRule="auto"/>
        <w:jc w:val="right"/>
        <w:rPr>
          <w:b/>
          <w:bCs/>
          <w:sz w:val="28"/>
          <w:szCs w:val="28"/>
          <w:rtl/>
        </w:rPr>
      </w:pPr>
      <w:r w:rsidRPr="00570FDA">
        <w:rPr>
          <w:rFonts w:hint="cs"/>
          <w:b/>
          <w:bCs/>
          <w:sz w:val="28"/>
          <w:szCs w:val="28"/>
          <w:rtl/>
        </w:rPr>
        <w:t>ثانوية الشهيد:</w:t>
      </w:r>
      <w:r w:rsidR="00FE2048">
        <w:rPr>
          <w:rFonts w:hint="cs"/>
          <w:b/>
          <w:bCs/>
          <w:sz w:val="28"/>
          <w:szCs w:val="28"/>
          <w:rtl/>
        </w:rPr>
        <w:t>عريف عبد الله</w:t>
      </w:r>
      <w:bookmarkStart w:id="0" w:name="_GoBack"/>
      <w:bookmarkEnd w:id="0"/>
      <w:r w:rsidRPr="00570FDA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 xml:space="preserve">                                  </w:t>
      </w:r>
      <w:r w:rsidR="00DA0D2D">
        <w:rPr>
          <w:rFonts w:hint="cs"/>
          <w:b/>
          <w:bCs/>
          <w:sz w:val="28"/>
          <w:szCs w:val="28"/>
          <w:rtl/>
        </w:rPr>
        <w:t xml:space="preserve">  الموسم الدراسي:201</w:t>
      </w:r>
      <w:r w:rsidR="00FE2048">
        <w:rPr>
          <w:rFonts w:hint="cs"/>
          <w:b/>
          <w:bCs/>
          <w:sz w:val="28"/>
          <w:szCs w:val="28"/>
          <w:rtl/>
        </w:rPr>
        <w:t>5</w:t>
      </w:r>
      <w:r w:rsidR="00DA0D2D">
        <w:rPr>
          <w:rFonts w:hint="cs"/>
          <w:b/>
          <w:bCs/>
          <w:sz w:val="28"/>
          <w:szCs w:val="28"/>
          <w:rtl/>
        </w:rPr>
        <w:t>-20</w:t>
      </w:r>
      <w:r w:rsidR="00FE2048">
        <w:rPr>
          <w:rFonts w:hint="cs"/>
          <w:b/>
          <w:bCs/>
          <w:sz w:val="28"/>
          <w:szCs w:val="28"/>
          <w:rtl/>
        </w:rPr>
        <w:t>16</w:t>
      </w:r>
      <w:r w:rsidR="00DA0D2D">
        <w:rPr>
          <w:rFonts w:hint="cs"/>
          <w:b/>
          <w:bCs/>
          <w:sz w:val="28"/>
          <w:szCs w:val="28"/>
          <w:rtl/>
        </w:rPr>
        <w:t xml:space="preserve">  </w:t>
      </w:r>
    </w:p>
    <w:p w14:paraId="1E4974D2" w14:textId="4EA8BE8D" w:rsidR="00A54152" w:rsidRDefault="00A54152" w:rsidP="00A54152">
      <w:pPr>
        <w:spacing w:line="240" w:lineRule="auto"/>
        <w:jc w:val="right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المستوى: الث</w:t>
      </w:r>
      <w:r w:rsidR="001B1334">
        <w:rPr>
          <w:rFonts w:hint="cs"/>
          <w:b/>
          <w:bCs/>
          <w:sz w:val="28"/>
          <w:szCs w:val="28"/>
          <w:rtl/>
        </w:rPr>
        <w:t>الثة شعبة عتج</w:t>
      </w:r>
      <w:r>
        <w:rPr>
          <w:rFonts w:hint="cs"/>
          <w:b/>
          <w:bCs/>
          <w:sz w:val="28"/>
          <w:szCs w:val="28"/>
          <w:rtl/>
        </w:rPr>
        <w:t xml:space="preserve"> </w:t>
      </w:r>
      <w:r w:rsidR="00DA0D2D">
        <w:rPr>
          <w:rFonts w:hint="cs"/>
          <w:b/>
          <w:bCs/>
          <w:sz w:val="28"/>
          <w:szCs w:val="28"/>
          <w:rtl/>
        </w:rPr>
        <w:t>/ ت واق</w:t>
      </w:r>
      <w:r>
        <w:rPr>
          <w:rFonts w:hint="cs"/>
          <w:b/>
          <w:bCs/>
          <w:sz w:val="28"/>
          <w:szCs w:val="28"/>
          <w:rtl/>
        </w:rPr>
        <w:t xml:space="preserve">  </w:t>
      </w:r>
      <w:r w:rsidR="00DA0D2D">
        <w:rPr>
          <w:rFonts w:hint="cs"/>
          <w:b/>
          <w:bCs/>
          <w:sz w:val="28"/>
          <w:szCs w:val="28"/>
          <w:rtl/>
        </w:rPr>
        <w:t xml:space="preserve">                              المدة: ساعة</w:t>
      </w:r>
    </w:p>
    <w:p w14:paraId="03135CE2" w14:textId="71F436DB" w:rsidR="00A54152" w:rsidRPr="003D5A45" w:rsidRDefault="001B1334" w:rsidP="00A54152">
      <w:pPr>
        <w:pBdr>
          <w:top w:val="threeDEngrave" w:sz="24" w:space="1" w:color="auto"/>
          <w:left w:val="threeDEngrave" w:sz="24" w:space="4" w:color="auto"/>
          <w:bottom w:val="threeDEmboss" w:sz="24" w:space="1" w:color="auto"/>
          <w:right w:val="threeDEmboss" w:sz="24" w:space="4" w:color="auto"/>
        </w:pBdr>
        <w:tabs>
          <w:tab w:val="left" w:pos="2387"/>
        </w:tabs>
        <w:spacing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>
        <w:rPr>
          <w:rFonts w:hint="cs"/>
          <w:b/>
          <w:bCs/>
          <w:sz w:val="36"/>
          <w:szCs w:val="36"/>
          <w:rtl/>
          <w:lang w:bidi="ar-DZ"/>
        </w:rPr>
        <w:t>فرض</w:t>
      </w:r>
      <w:r w:rsidR="00A54152">
        <w:rPr>
          <w:rFonts w:hint="cs"/>
          <w:b/>
          <w:bCs/>
          <w:sz w:val="36"/>
          <w:szCs w:val="36"/>
          <w:rtl/>
          <w:lang w:bidi="ar-DZ"/>
        </w:rPr>
        <w:t xml:space="preserve"> </w:t>
      </w:r>
      <w:r>
        <w:rPr>
          <w:rFonts w:hint="cs"/>
          <w:b/>
          <w:bCs/>
          <w:sz w:val="36"/>
          <w:szCs w:val="36"/>
          <w:rtl/>
          <w:lang w:bidi="ar-DZ"/>
        </w:rPr>
        <w:t>ا</w:t>
      </w:r>
      <w:r w:rsidR="00A54152">
        <w:rPr>
          <w:rFonts w:hint="cs"/>
          <w:b/>
          <w:bCs/>
          <w:sz w:val="36"/>
          <w:szCs w:val="36"/>
          <w:rtl/>
          <w:lang w:bidi="ar-DZ"/>
        </w:rPr>
        <w:t>لفترة الأولى في مادة اللغة العربية وآدابها</w:t>
      </w:r>
    </w:p>
    <w:p w14:paraId="6D8C9F1F" w14:textId="29AA5229" w:rsidR="00771079" w:rsidRDefault="00A54152" w:rsidP="00A54152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النص:</w:t>
      </w:r>
    </w:p>
    <w:p w14:paraId="061EB22F" w14:textId="3806DD9B" w:rsidR="00A54152" w:rsidRDefault="00A54152" w:rsidP="00C746E4">
      <w:pPr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>
        <w:rPr>
          <w:rFonts w:asciiTheme="majorBidi" w:hAnsiTheme="majorBidi" w:cstheme="majorBidi"/>
          <w:b/>
          <w:bCs/>
          <w:noProof/>
          <w:sz w:val="28"/>
          <w:szCs w:val="28"/>
          <w:rtl/>
          <w:lang w:val="ar-DZ" w:bidi="ar-DZ"/>
        </w:rPr>
        <w:drawing>
          <wp:inline distT="0" distB="0" distL="0" distR="0" wp14:anchorId="63D3BA3D" wp14:editId="2A33741D">
            <wp:extent cx="5760720" cy="76454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87CEF21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b/>
          <w:bCs/>
          <w:noProof/>
          <w:sz w:val="28"/>
          <w:szCs w:val="28"/>
          <w:rtl/>
          <w:lang w:val="ar-DZ" w:bidi="ar-DZ"/>
        </w:rPr>
        <w:drawing>
          <wp:inline distT="0" distB="0" distL="0" distR="0" wp14:anchorId="51FA8D60" wp14:editId="1EFE8322">
            <wp:extent cx="5760720" cy="1470025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87C71AA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7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b/>
          <w:bCs/>
          <w:noProof/>
          <w:sz w:val="28"/>
          <w:szCs w:val="28"/>
          <w:rtl/>
          <w:lang w:val="ar-DZ" w:bidi="ar-DZ"/>
        </w:rPr>
        <w:drawing>
          <wp:inline distT="0" distB="0" distL="0" distR="0" wp14:anchorId="00A34530" wp14:editId="62590543">
            <wp:extent cx="5760720" cy="669290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87CF1E1.tmp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6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746E4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ديوان ابن </w:t>
      </w:r>
      <w:r w:rsidR="0009601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الوردي </w:t>
      </w:r>
      <w:r w:rsidR="00096016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>(</w:t>
      </w:r>
      <w:r w:rsidR="00C746E4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ص: 210-211)</w:t>
      </w:r>
    </w:p>
    <w:p w14:paraId="54179700" w14:textId="1FCB097E" w:rsidR="00C746E4" w:rsidRPr="003427F0" w:rsidRDefault="00EE406B" w:rsidP="00A45850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 w:rsidRPr="003427F0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*</w:t>
      </w:r>
      <w:r w:rsidRPr="003427F0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DZ"/>
        </w:rPr>
        <w:t>البناء الفكري</w:t>
      </w:r>
      <w:r w:rsidRPr="003427F0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:(</w:t>
      </w:r>
      <w:r w:rsidR="003D2DB9" w:rsidRPr="003427F0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10ن)</w:t>
      </w:r>
    </w:p>
    <w:p w14:paraId="50679625" w14:textId="372CFB1F" w:rsidR="00EE406B" w:rsidRPr="00B23AEB" w:rsidRDefault="00EE406B" w:rsidP="00EE406B">
      <w:pPr>
        <w:jc w:val="right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1- إلى من يوجّه الشاعر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خطابه</w:t>
      </w:r>
      <w:r w:rsidR="003D2DB9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؟ </w:t>
      </w:r>
      <w:r w:rsidR="003D2DB9" w:rsidRPr="00B23AEB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(</w:t>
      </w: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3ن)</w:t>
      </w:r>
    </w:p>
    <w:p w14:paraId="1B23EFCF" w14:textId="0FED643C" w:rsidR="00EE406B" w:rsidRPr="00B23AEB" w:rsidRDefault="00EE406B" w:rsidP="00EE406B">
      <w:pPr>
        <w:jc w:val="right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2- الحياة جد </w:t>
      </w:r>
      <w:r w:rsidR="00E457A4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ولعب</w:t>
      </w:r>
      <w:r w:rsid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.</w:t>
      </w:r>
      <w:r w:rsidR="00E457A4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ما مظاهر اللعب فيها في رأي الشاعر؟ </w:t>
      </w:r>
      <w:r w:rsidR="00E457A4" w:rsidRPr="00B23AEB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(</w:t>
      </w:r>
      <w:r w:rsidR="003D2DB9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2ن)</w:t>
      </w:r>
    </w:p>
    <w:p w14:paraId="5E397532" w14:textId="36ECC585" w:rsidR="00E457A4" w:rsidRPr="00B23AEB" w:rsidRDefault="00E457A4" w:rsidP="00EE406B">
      <w:pPr>
        <w:jc w:val="right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3- ما مصدر سرور قلب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الشّاعر؟ </w:t>
      </w:r>
      <w:r w:rsidR="003D2DB9" w:rsidRPr="00B23AEB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(</w:t>
      </w:r>
      <w:r w:rsidR="003D2DB9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3ن)</w:t>
      </w:r>
    </w:p>
    <w:p w14:paraId="4B8D0328" w14:textId="72FE9A37" w:rsidR="00095327" w:rsidRPr="00B23AEB" w:rsidRDefault="00E457A4" w:rsidP="00B23AEB">
      <w:pPr>
        <w:jc w:val="right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4- ما الحكمة التي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خرج بها 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الشّاعر </w:t>
      </w:r>
      <w:r w:rsidR="00095327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من الدنيا من خلال البيت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الأخير؟ </w:t>
      </w:r>
      <w:r w:rsidR="003D2DB9" w:rsidRPr="00B23AEB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(</w:t>
      </w:r>
      <w:r w:rsidR="00095327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2ن)</w:t>
      </w:r>
    </w:p>
    <w:p w14:paraId="68399270" w14:textId="5F74C54A" w:rsidR="00095327" w:rsidRPr="003427F0" w:rsidRDefault="00095327" w:rsidP="00EE406B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 w:rsidRPr="003427F0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*</w:t>
      </w:r>
      <w:r w:rsidRPr="003427F0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DZ"/>
        </w:rPr>
        <w:t>البناء اللغوي</w:t>
      </w:r>
      <w:r w:rsidRPr="003427F0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:(10ن)</w:t>
      </w:r>
    </w:p>
    <w:p w14:paraId="532FA1A5" w14:textId="0FE24ACA" w:rsidR="00095327" w:rsidRPr="00B23AEB" w:rsidRDefault="00095327" w:rsidP="00EE406B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1</w:t>
      </w: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-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ما نوع أسلوب البيت الأوّل؟ وما غرضه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البلاغي</w:t>
      </w:r>
      <w:r w:rsidR="003D2DB9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؟ </w:t>
      </w:r>
      <w:r w:rsidR="003D2DB9" w:rsidRPr="00B23AEB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(</w:t>
      </w: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2ن)</w:t>
      </w:r>
    </w:p>
    <w:p w14:paraId="10B54351" w14:textId="10E6D225" w:rsidR="00095327" w:rsidRPr="00B23AEB" w:rsidRDefault="00095327" w:rsidP="00EE406B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2- 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في صدر البيت الخامس صورة بيانية. استخرجها ثم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اشرحها، وبيّن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نوعها وأثرها في 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المعنى.</w:t>
      </w:r>
      <w:r w:rsidR="003D2DB9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 </w:t>
      </w:r>
      <w:r w:rsidR="003D2DB9" w:rsidRPr="00B23AEB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(</w:t>
      </w: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2ن)</w:t>
      </w:r>
    </w:p>
    <w:p w14:paraId="0EA0019D" w14:textId="43A65178" w:rsidR="00095327" w:rsidRPr="00B23AEB" w:rsidRDefault="00095327" w:rsidP="00EE406B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3-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استخرج من النّص ثلاث</w:t>
      </w:r>
      <w:r w:rsidR="00A63429">
        <w:rPr>
          <w:rFonts w:asciiTheme="majorBidi" w:hAnsiTheme="majorBidi" w:cstheme="majorBidi" w:hint="cs"/>
          <w:sz w:val="28"/>
          <w:szCs w:val="28"/>
          <w:rtl/>
          <w:lang w:bidi="ar-DZ"/>
        </w:rPr>
        <w:t>ة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روابط اعتمدها الشّاعر في بناء نصّه مع التّمثيل لها</w:t>
      </w: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. (3ن)</w:t>
      </w:r>
    </w:p>
    <w:p w14:paraId="49249559" w14:textId="5341B0FC" w:rsidR="00095327" w:rsidRPr="00B23AEB" w:rsidRDefault="00095327" w:rsidP="00EE406B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4</w:t>
      </w:r>
      <w:r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- أعرب ما تحته خط في النّص إعر</w:t>
      </w:r>
      <w:r w:rsidR="003D2DB9" w:rsidRPr="00B23AEB">
        <w:rPr>
          <w:rFonts w:asciiTheme="majorBidi" w:hAnsiTheme="majorBidi" w:cstheme="majorBidi" w:hint="cs"/>
          <w:sz w:val="28"/>
          <w:szCs w:val="28"/>
          <w:rtl/>
          <w:lang w:bidi="ar-DZ"/>
        </w:rPr>
        <w:t>ابا تاما</w:t>
      </w:r>
      <w:r w:rsidR="003D2DB9"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:(3ن)</w:t>
      </w:r>
    </w:p>
    <w:p w14:paraId="790045A1" w14:textId="2C6F35BB" w:rsidR="003D2DB9" w:rsidRDefault="003D2DB9" w:rsidP="00EE406B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 w:rsidRPr="00B23AEB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                   " إذا ترك الفتى المناصب "</w:t>
      </w:r>
    </w:p>
    <w:p w14:paraId="416D0340" w14:textId="056A698B" w:rsidR="00B23AEB" w:rsidRPr="00B23AEB" w:rsidRDefault="00B23AEB" w:rsidP="00B23AEB">
      <w:pPr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  <w:r w:rsidRPr="00B23AEB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بالتوفيق والسداد</w:t>
      </w:r>
    </w:p>
    <w:p w14:paraId="08AD14AB" w14:textId="77777777" w:rsidR="00B23AEB" w:rsidRPr="003D2DB9" w:rsidRDefault="00B23AEB" w:rsidP="00EE406B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</w:p>
    <w:p w14:paraId="3D3144B6" w14:textId="0C30F945" w:rsidR="00E457A4" w:rsidRPr="00C746E4" w:rsidRDefault="00E457A4" w:rsidP="00EE406B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</w:p>
    <w:sectPr w:rsidR="00E457A4" w:rsidRPr="00C746E4" w:rsidSect="00A54152">
      <w:pgSz w:w="11906" w:h="16838"/>
      <w:pgMar w:top="709" w:right="1417" w:bottom="1417" w:left="1417" w:header="708" w:footer="708" w:gutter="0"/>
      <w:pgBorders w:offsetFrom="page">
        <w:top w:val="cornerTriangles" w:sz="10" w:space="24" w:color="auto"/>
        <w:left w:val="cornerTriangles" w:sz="10" w:space="24" w:color="auto"/>
        <w:bottom w:val="cornerTriangles" w:sz="10" w:space="24" w:color="auto"/>
        <w:right w:val="cornerTriangles" w:sz="1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03F"/>
    <w:rsid w:val="00095327"/>
    <w:rsid w:val="00096016"/>
    <w:rsid w:val="000F6592"/>
    <w:rsid w:val="001B1334"/>
    <w:rsid w:val="003427F0"/>
    <w:rsid w:val="003D2DB9"/>
    <w:rsid w:val="00407CBB"/>
    <w:rsid w:val="00771079"/>
    <w:rsid w:val="00A45850"/>
    <w:rsid w:val="00A54152"/>
    <w:rsid w:val="00A63429"/>
    <w:rsid w:val="00B23AEB"/>
    <w:rsid w:val="00C0003F"/>
    <w:rsid w:val="00C746E4"/>
    <w:rsid w:val="00DA0D2D"/>
    <w:rsid w:val="00E457A4"/>
    <w:rsid w:val="00EE406B"/>
    <w:rsid w:val="00FE2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DB70D"/>
  <w15:chartTrackingRefBased/>
  <w15:docId w15:val="{653DF1E9-183F-4200-8045-2756D5177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A54152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5" Type="http://schemas.openxmlformats.org/officeDocument/2006/relationships/image" Target="media/image2.tmp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127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ishak</dc:creator>
  <cp:keywords/>
  <dc:description/>
  <cp:lastModifiedBy>ishak</cp:lastModifiedBy>
  <cp:revision>13</cp:revision>
  <dcterms:created xsi:type="dcterms:W3CDTF">2019-10-25T20:04:00Z</dcterms:created>
  <dcterms:modified xsi:type="dcterms:W3CDTF">2019-10-31T15:23:00Z</dcterms:modified>
</cp:coreProperties>
</file>