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bidiVisual/>
        <w:tblW w:w="10707" w:type="dxa"/>
        <w:tblInd w:w="-1084" w:type="dxa"/>
        <w:tblLayout w:type="fixed"/>
        <w:tblLook w:val="04A0"/>
      </w:tblPr>
      <w:tblGrid>
        <w:gridCol w:w="3765"/>
        <w:gridCol w:w="3411"/>
        <w:gridCol w:w="2304"/>
        <w:gridCol w:w="1227"/>
      </w:tblGrid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إذ أَجَدَّ الفُضُولُ أنْ يَمْنَعُوها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قَدْ أرانِي ولا أخافُ الفُضُولا</w:t>
            </w:r>
            <w:r w:rsidR="00E04135" w:rsidRPr="003B3833">
              <w:rPr>
                <w:rFonts w:ascii="AAA GoldenLotus" w:hAnsi="AAA GoldenLotus" w:cs="AAA GoldenLotus"/>
                <w:vanish/>
                <w:sz w:val="32"/>
                <w:szCs w:val="32"/>
                <w:rtl/>
              </w:rPr>
              <w:t>؟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نبيه بن الحجاج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2/69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إذا تذكَّرتَ شجْوًا من أخي ثقةٍ</w:t>
            </w:r>
          </w:p>
        </w:tc>
        <w:tc>
          <w:tcPr>
            <w:tcW w:w="3411" w:type="dxa"/>
          </w:tcPr>
          <w:p w:rsidR="00415EA0" w:rsidRPr="003B3833" w:rsidRDefault="00415EA0" w:rsidP="00893475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فاذكُر أخاك أبا بكرٍ بما فعلا</w:t>
            </w:r>
            <w:r w:rsidR="00EE1C75" w:rsidRPr="007847B7">
              <w:rPr>
                <w:rFonts w:ascii="AAA GoldenLotus" w:hAnsi="AAA GoldenLotus" w:cs="AAA GoldenLotus" w:hint="cs"/>
                <w:vanish/>
                <w:sz w:val="32"/>
                <w:szCs w:val="32"/>
                <w:rtl/>
              </w:rPr>
              <w:t>!</w:t>
            </w:r>
            <w:r w:rsidR="00E04135" w:rsidRPr="003B3833">
              <w:rPr>
                <w:rFonts w:ascii="AAA GoldenLotus" w:hAnsi="AAA GoldenLotus" w:cs="AAA GoldenLotus"/>
                <w:vanish/>
                <w:sz w:val="32"/>
                <w:szCs w:val="32"/>
                <w:rtl/>
              </w:rPr>
              <w:t>!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حسان بن ثابت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3/22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إذا هِيَ سِيقَتْ إلى بَلْدةٍ</w:t>
            </w:r>
          </w:p>
        </w:tc>
        <w:tc>
          <w:tcPr>
            <w:tcW w:w="3411" w:type="dxa"/>
          </w:tcPr>
          <w:p w:rsidR="00415EA0" w:rsidRPr="003B3833" w:rsidRDefault="00415EA0" w:rsidP="00893475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أطاعَتْ فصَبَّتْ عَلَيْها سِجالا</w:t>
            </w:r>
            <w:r w:rsidR="00EE1C75" w:rsidRPr="007847B7">
              <w:rPr>
                <w:rFonts w:ascii="AAA GoldenLotus" w:hAnsi="AAA GoldenLotus" w:cs="AAA GoldenLotus" w:hint="cs"/>
                <w:vanish/>
                <w:sz w:val="32"/>
                <w:szCs w:val="32"/>
                <w:rtl/>
              </w:rPr>
              <w:t>؟</w:t>
            </w:r>
            <w:r w:rsidR="00E04135" w:rsidRPr="003B3833">
              <w:rPr>
                <w:rFonts w:ascii="AAA GoldenLotus" w:hAnsi="AAA GoldenLotus" w:cs="AAA GoldenLotus"/>
                <w:vanish/>
                <w:sz w:val="32"/>
                <w:szCs w:val="32"/>
                <w:rtl/>
              </w:rPr>
              <w:t>)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زيد بن عمرو بن نفيل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2/329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أرْسَلْتَ أُسْدًا على سُودِ الكِلابِ فقَدْ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أضْحى شَرِيدُهُمُ في الأرْضِ فُلّالا</w:t>
            </w:r>
            <w:r w:rsidR="00E04135" w:rsidRPr="003B3833">
              <w:rPr>
                <w:rFonts w:ascii="AAA GoldenLotus" w:hAnsi="AAA GoldenLotus" w:cs="AAA GoldenLotus"/>
                <w:vanish/>
                <w:sz w:val="32"/>
                <w:szCs w:val="32"/>
                <w:rtl/>
              </w:rPr>
              <w:t>: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أبو الصلت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1/440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أرَهْطَ ابنِ أكّالٍ أجِيبُوا دُعاءَهُ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تَعاقَدْتُمُ لا تُسْلِمُوا السَّيِّدَ الكَهْلا</w:t>
            </w:r>
            <w:r w:rsidR="00E04135" w:rsidRPr="003B3833">
              <w:rPr>
                <w:rFonts w:ascii="AAA GoldenLotus" w:hAnsi="AAA GoldenLotus" w:cs="AAA GoldenLotus"/>
                <w:vanish/>
                <w:sz w:val="32"/>
                <w:szCs w:val="32"/>
                <w:rtl/>
              </w:rPr>
              <w:t>»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أبو سفيان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5/178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الحَمْدُ للهِ إذْ لَمْ يَأْتِنِي أجَلِي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حَتّى اكْتَسَيْتُ مِن الإسْلامِ سِرْبالا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لبيد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7/403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بِعَضْبٍ حُسامٍ أوْ بِصَفْراءَ نَبْعةٍ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تَحِنُّ إذا ما أُنْبِضَتْ تَحْفِزُ النَّبْلا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حسان بن ثابت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5/178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بِيضًا مَرازبةً غُلْبًا أساوِرةً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أُسْدًا تُرَبِّبُ في الغَيْضاتِ أشْبالا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أبو الصلت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1/440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تَرى الغُرَّ الجَحاجِحَ مِنْ قُرَيْشٍ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إذا ما الأمْرُ في الحَدَثانِ عالا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الفرزدق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2/381، 383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تِلكَ المَكارِمُ لا قَعْبانِ مِنْ لَبَن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شِيبا بِماءٍ فعادا بَعْدُ أبْوالا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عمر بن عبد العزيز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5/462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تِلْكَ المَكارِمُ لا قَعْبانِ مِنْ لَبَنٍ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شِيبَا بِماءٍ فعادا بَعْدُ أبْوالا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أبو الصلت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1/440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ثُمَّ انْثَنى نَحْوَ كِسْرى بَعْدَ عاشِرةٍ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مِن السِّنِينَ يُهِينُ النَّفْسَ والمالا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أبو الصلت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1/440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ثُمَّ جَزاهُ الله عَنّا إذْ جَزى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جَنّاتِ عَدْنٍ في العَلالِي والعُلا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أبو النجم العجلي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4/104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جَمَعْنا مِن السِّرِّ مِنْ أشْمَذِينَ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ومِنْ كُلِّ حَيٍّ جَمَعْنا قَبِيلا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رزاح بن ربيعة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2/52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حَتّى أتى بِبَنِي الأحْرارِ يَحْمِلُهُمْ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إنَّكَ عَمْرِي لَقَدْ أسْرَعْتَ قِلْقالا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أبو الصلت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1/440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خَيْرَ البَرِيّةِ أتْقاها، وأفْضَلَها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بَعْدَ النّبِيِّ، وأوْفاها بِما حَمَلا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حسان بن ثابت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3/22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دَحاها فلَمّا رَآها اسْتَوَتْ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على الماءِ أرْسى عَلَيْها الجِبالا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زيد بن عمرو بن نفيل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2/329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راحَ صَحْبِي ولَمْ أُحَيّ القَتُولا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لَمْ أُوَدّعْهُمُ وداعًا جَمِيلا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نبيه بن الحجاج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2/69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سَبَقَتْ يَداكَ لَهُ بِعاجِلِ طَعْنةٍ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تَرَكَتْ طُلَيْحةَ لِلْجَبِينِ مُجَدَّلا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الحجاج بن علاط السلمي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6/120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فاشْرَبْ هَنِيئًا عَلَيْكَ التّاجُ مُرْتَفِقًا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في رَأْسِ غُمْدانَ دارًا مِنْكَ مِحْلالا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أبو الصلت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1/440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lastRenderedPageBreak/>
              <w:t>فَأصْبَحَ سَبْيُهُمُ في الحَدِيدِ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ومِنْ كُلِّ حَيٍّ شَفينا الغَلِيلا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رزاح بن ربيعة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2/52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فَإنَّ بَنِي عَمْرٍو لِئامٌ أذِلّةٌ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لَئِنْ لَمْ يَفُكُّوا عَنْ أسِيرِهِم الكَبْلا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أبو سفيان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5/178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فَأيْنَ مَفَرُّ المَرْءِ عَنْك بِنَفْسِهِ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إذا كانَ يَطْوِي فِي يَدَيْكَ المَراحِلا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بلا نسبة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7/141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فَلَمّا انْتَهَيْنا إلى مَكّةَ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أبَحْنا الرِّجالَ قَبِيلًا قَبِيلا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رزاح بن ربيعة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2/52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فَلَمّا مَرَرْنَ على عَسْجَدٍ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وأسْهَلْنَ مِنْ مُسْتَناخٍ سَبِيلا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رزاح بن ربيعة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2/52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فَهُنَّ سِراعٌ كَوِرْدِ القَطا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يُجِبنَ بِنا مِنْ قُصَيٍّ رَسُولا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رزاح بن ربيعة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2/52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نُقِيمُ بِها إصْعارَ مَنْ كانَ مائِلًا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ونَشْفي الذُّحُولَ عاجِلًا غَيْرَ لابِثِ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منسوبة لابن الزبعرى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5/38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وَإنْ يَرْكَبُوا طُغْيانَهُمْ وضَلالَهُمْ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فلَيْسَ عَذابُ الله عَنْهُمْ بِلابِثِ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منسوبة لأبي بكر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5/54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فَأبْلِغْ بَنِي سَهْمٍ لَدَيْكَ رِسالةً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وكُلَّ كَفُورٍ يَبْتَغِي الشَّرَّ باحِثِ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منسوبة لأبي بكر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5/31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وَقَدْ غُودِرَتْ قَتْلى يُخَبِّرُ عَنْهُمُ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حَفِيٌّ بِهِمْ أوْ غافِلٌ غَيْرُ باحِثِ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منسوبة لابن الزبعرى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5/39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أمِنْ طَيْفِ سَلْمى بِالبِطاحِ الدَّمائِثِ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أرِقْتَ وأمْرٍ في العَشِيرةِ حادِثِ</w:t>
            </w:r>
            <w:r w:rsidRPr="003B3833">
              <w:rPr>
                <w:rFonts w:ascii="AAA GoldenLotus" w:hAnsi="AAA GoldenLotus" w:cs="AAA GoldenLotus"/>
                <w:vanish/>
                <w:sz w:val="32"/>
                <w:szCs w:val="32"/>
                <w:rtl/>
              </w:rPr>
              <w:t>؟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منسوبة لأبي بكر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5/54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بِكُلِّ مُجَلِّحةٍ كالعُقابِ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وأجْرَدَ ذِي مَيْعةٍ مُسْرَجِ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ﺿِﺮارُ بنُ اﻟﺨَطّابِ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6/108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بَنُو وائِلٍ وبَنُو واقِفٍ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وخَطْمةُ دُونَ بَنِي الخَزْرَجِ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حسان بن ثابت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7/511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عَن الحَقِّ حَتّى غَدَتْ رُوحُهُ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إلى مَنْزِلٍ فاخِر الزِّبْرِجِ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كَعْبُ بنُ مالِكٍ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6/106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غَداةَ أجابَتْ بِأسْيافِها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جَمِيعًا بَنُو الأوْسِ والخَزْرَجِ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كَعْبُ بنُ مالِكٍ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6/106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فَدُسْناهُمُ ثَمَّ حَتّى انْثَنَوْا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سِوى زاهِقِ النَّفْسِ أوْ مُحْرَجِ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ﺿِﺮارُ بنُ اﻟﺨَطّابِ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6/108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نَجّى حَكِيمًا يَوْمَ بَدْرٍ شَدُّهُ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كَنَجاءِ مُهْرٍ مِنْ بَناتِ الأعْوَجِ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حسان بن ثابت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5/333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وَقَتْلى مِن الأوْسِ في مَعْرَكٍ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أُصِيبُوا جَمِيعًا بِذِي الأضْوُجِ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ﺿِﺮارُ بنُ اﻟﺨَطّابِ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6/108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وَمُسَوَّدٍ يُعْطِي الجَزِيلَ بِكَفِّهِ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حَمّالِ أثْقالِ الدِّياتِ مُتَوَّجِ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حسان بن ثابت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5/333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نَحْنُ حَفَرْنا الغَمْرَ لِلْحَجِيجِ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تَثُجُّ ماءً أيَّما ثَجِيجِ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بلا نسبة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2/115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أُتِيحَتْ لَهُ مِنْ أرْضِهِ وسَمائِهِ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لِتَقْتُلَهُ لَيْلًا بِغَيْرِ سِلاحِ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جَعْدةُ بنُ عبد الله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7/148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أصابَتْ حَبّةَ القَلبِ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بِسَهْمٍ غَيْر جُمّاحِ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بلا نسبة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5/461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lastRenderedPageBreak/>
              <w:t>أكَعْبَ بنَ عَمْرٍو دَعْوةً غَيْرَ باطِلِ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لِحَيْنٍ لَهُ يَوْمَ الحَدِيدِ مُتاحِ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جَعْدةُ بنُ عبد الله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7/148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خَطَرْنا وراءَ المُسْلِمِينَ بِجَحْفَلٍ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ذَوِي عَضُدٍ مِنْ خَيْلِنا ورِماحِ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جَعْدةُ بنُ عبد الله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7/148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قد كُنْتَ لي جَبَلًا ألُوذُ بِظلِّهِ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فتَرَكْتَنِي أضْحى بِأجْرَدَ ضاحِ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فاطمة بن الأجحم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1/572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أبْقى لَنا فقْدُ النّبِيّ مُحَمّدٍ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صَلّى الإلَهُ عَلَيْهِ ما يُعْتادُ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سواد بن قارب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أتانِي عَنْ سُهَيْلٍ ذَرْءُ قَوْلٍ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فأيْقَظَنِي وما بِي مِنْ رُقادِ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مَوْهِبُ بنُ رِياحٍ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6/454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أتَيْناهُ نُسائِلُهُ امْتِحانًا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فلَمْ يَبْعَلْ وأخْبَرَ بِالسَّدادِ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عارق الطائي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2/283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أثَرْنا سِكّةَ الأنْباطِ فيها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فلَمْ تَرَ مِثْلَها جَلَهاتِ وادِ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كَعْبُ بنُ مالِكٍ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6/340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أجِيبُونا إلى ما نَجْتَدِيكُمْ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مِن القَوْلِ المُبَيَّنِ والسَّدادِ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كَعْبُ بنُ مالِكٍ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6/340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أخَذَ الإلَهُ عَلَيْهِمُ لِحَرامِهِ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ولِعِزّةِ الرَّحْمَنِ بِالأَسْدادِ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حَسّانَ بنِ ثابِتٍ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6/379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إذا قالَتْ لَنا النُّذُرُ</w:t>
            </w:r>
            <w:r w:rsidRPr="003B3833">
              <w:rPr>
                <w:rFonts w:ascii="AAA GoldenLotus" w:hAnsi="AAA GoldenLotus" w:cs="AAA GoldenLotus"/>
                <w:vanish/>
                <w:sz w:val="32"/>
                <w:szCs w:val="32"/>
                <w:rtl/>
              </w:rPr>
              <w:t>:</w:t>
            </w: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 xml:space="preserve"> اسْتَعِدُّوا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تَوَكَّلْنا على رَبِّ العِبادِ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كَعْبُ بنُ مالِكٍ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6/340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تَلَقَّ ذُبابَ السَّيْفِ عَنِّي فإنَّنِي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غُلامٌ إذا هُوجِيتُ لَسْتُ بِشاعِرِ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صَفْوانُ بنُ المُعَطَّلِ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6/414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حَتّى دَفَعْنا وقَتْلاهُمْ كَأنَّهُمْ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نَخْلٌ بِظاهِرةِ البَطْحاءِ مُنْقَعِرُ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عبّاسُ بنُ مِرْداسٍ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7/215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دَعْ ما تَقَدَّمَ مِنْ عَهْدِ الشَّبابِ فقَدْ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ولّى الشَّبابُ وزارَ الشَّيْبُ والزَّعَرُ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عبّاسُ بنُ مِرْداسٍ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7/215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سَمّاهُمُ الله أنْصارًا بِنَصْرِهِمْ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دِينَ الهُدى وعَوانُ الحَرْبِ تَسْتَعِرُ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حَسّانُ بنُ ثابِتٍ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7/275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فَسَحَّتْ دُمُوعُ العَيْنِ تَبْكِي لِبَلْدةٍ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بِها حَرَمٌ أمْنٌ وفيها المَشاعِرُ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عمرو بن الحارث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2/17</w:t>
            </w:r>
          </w:p>
        </w:tc>
      </w:tr>
      <w:tr w:rsidR="00415EA0" w:rsidRPr="003B3833" w:rsidTr="00415EA0">
        <w:tc>
          <w:tcPr>
            <w:tcW w:w="3765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فَقالَ حِينَ أتانا مَنْطِقًا عَجَبًا</w:t>
            </w:r>
          </w:p>
        </w:tc>
        <w:tc>
          <w:tcPr>
            <w:tcW w:w="3411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يَقِفّ مِنْهُ أعالِي الجِلْدِ والشّعَرِ</w:t>
            </w:r>
          </w:p>
        </w:tc>
        <w:tc>
          <w:tcPr>
            <w:tcW w:w="2304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ورقة بن نوفل</w:t>
            </w:r>
          </w:p>
        </w:tc>
        <w:tc>
          <w:tcPr>
            <w:tcW w:w="1227" w:type="dxa"/>
          </w:tcPr>
          <w:p w:rsidR="00415EA0" w:rsidRPr="003B3833" w:rsidRDefault="00415EA0" w:rsidP="00EE3F29">
            <w:pPr>
              <w:rPr>
                <w:rFonts w:ascii="AAA GoldenLotus" w:hAnsi="AAA GoldenLotus" w:cs="AAA GoldenLotus"/>
                <w:sz w:val="32"/>
                <w:szCs w:val="32"/>
                <w:rtl/>
              </w:rPr>
            </w:pPr>
            <w:r w:rsidRPr="003B3833">
              <w:rPr>
                <w:rFonts w:ascii="AAA GoldenLotus" w:hAnsi="AAA GoldenLotus" w:cs="AAA GoldenLotus"/>
                <w:sz w:val="32"/>
                <w:szCs w:val="32"/>
                <w:rtl/>
              </w:rPr>
              <w:t>2/216</w:t>
            </w:r>
          </w:p>
        </w:tc>
      </w:tr>
    </w:tbl>
    <w:p w:rsidR="00F02ADD" w:rsidRPr="003B3833" w:rsidRDefault="00F02ADD" w:rsidP="00EE3F29">
      <w:pPr>
        <w:rPr>
          <w:rFonts w:ascii="AAA GoldenLotus" w:hAnsi="AAA GoldenLotus" w:cs="AAA GoldenLotus"/>
          <w:sz w:val="32"/>
          <w:szCs w:val="32"/>
          <w:rtl/>
        </w:rPr>
      </w:pPr>
    </w:p>
    <w:sectPr w:rsidR="00F02ADD" w:rsidRPr="003B3833" w:rsidSect="00D44C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AA GoldenLotus">
    <w:panose1 w:val="02000000000000000000"/>
    <w:charset w:val="00"/>
    <w:family w:val="auto"/>
    <w:pitch w:val="variable"/>
    <w:sig w:usb0="00002007" w:usb1="80000000" w:usb2="00000008" w:usb3="00000000" w:csb0="00000043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50"/>
  <w:proofState w:spelling="clean"/>
  <w:defaultTabStop w:val="720"/>
  <w:characterSpacingControl w:val="doNotCompress"/>
  <w:compat/>
  <w:rsids>
    <w:rsidRoot w:val="009F10E8"/>
    <w:rsid w:val="00001AC6"/>
    <w:rsid w:val="00017E7B"/>
    <w:rsid w:val="00060774"/>
    <w:rsid w:val="000819F7"/>
    <w:rsid w:val="00096728"/>
    <w:rsid w:val="000A7C1A"/>
    <w:rsid w:val="000B0CDE"/>
    <w:rsid w:val="000B19CE"/>
    <w:rsid w:val="000C6CE8"/>
    <w:rsid w:val="000E137D"/>
    <w:rsid w:val="00123918"/>
    <w:rsid w:val="001604E8"/>
    <w:rsid w:val="001A2EBB"/>
    <w:rsid w:val="001B53A2"/>
    <w:rsid w:val="001D4B44"/>
    <w:rsid w:val="002220A5"/>
    <w:rsid w:val="00231F75"/>
    <w:rsid w:val="00236FC0"/>
    <w:rsid w:val="002649A2"/>
    <w:rsid w:val="00270E53"/>
    <w:rsid w:val="002742D5"/>
    <w:rsid w:val="002D12E9"/>
    <w:rsid w:val="002E2A29"/>
    <w:rsid w:val="00326F50"/>
    <w:rsid w:val="00380ED7"/>
    <w:rsid w:val="003A10AA"/>
    <w:rsid w:val="003B3833"/>
    <w:rsid w:val="003D4441"/>
    <w:rsid w:val="00412FA7"/>
    <w:rsid w:val="00415EA0"/>
    <w:rsid w:val="00456587"/>
    <w:rsid w:val="00466ABC"/>
    <w:rsid w:val="004712CB"/>
    <w:rsid w:val="00475F98"/>
    <w:rsid w:val="00491670"/>
    <w:rsid w:val="004C0633"/>
    <w:rsid w:val="004E1355"/>
    <w:rsid w:val="004E489F"/>
    <w:rsid w:val="0053506D"/>
    <w:rsid w:val="00594DDF"/>
    <w:rsid w:val="00596CAD"/>
    <w:rsid w:val="005A2E8D"/>
    <w:rsid w:val="005A50BE"/>
    <w:rsid w:val="005C0A8B"/>
    <w:rsid w:val="005E0004"/>
    <w:rsid w:val="005E52D1"/>
    <w:rsid w:val="005F7365"/>
    <w:rsid w:val="0060109B"/>
    <w:rsid w:val="00654398"/>
    <w:rsid w:val="00676DB8"/>
    <w:rsid w:val="0068185A"/>
    <w:rsid w:val="00691E95"/>
    <w:rsid w:val="00692459"/>
    <w:rsid w:val="006A3444"/>
    <w:rsid w:val="006F6421"/>
    <w:rsid w:val="0070112E"/>
    <w:rsid w:val="00731990"/>
    <w:rsid w:val="00743C2B"/>
    <w:rsid w:val="007475E0"/>
    <w:rsid w:val="00777B33"/>
    <w:rsid w:val="007847B7"/>
    <w:rsid w:val="0078503E"/>
    <w:rsid w:val="007879E7"/>
    <w:rsid w:val="00790C6A"/>
    <w:rsid w:val="007D7D8B"/>
    <w:rsid w:val="007E1D87"/>
    <w:rsid w:val="00844C09"/>
    <w:rsid w:val="008634BB"/>
    <w:rsid w:val="00891703"/>
    <w:rsid w:val="00893475"/>
    <w:rsid w:val="008961EA"/>
    <w:rsid w:val="008A2F97"/>
    <w:rsid w:val="008C764F"/>
    <w:rsid w:val="008F2E18"/>
    <w:rsid w:val="008F68C2"/>
    <w:rsid w:val="00997DF0"/>
    <w:rsid w:val="009E17EA"/>
    <w:rsid w:val="009F10E8"/>
    <w:rsid w:val="009F6FDE"/>
    <w:rsid w:val="00A25686"/>
    <w:rsid w:val="00A27CBB"/>
    <w:rsid w:val="00A96997"/>
    <w:rsid w:val="00AC1366"/>
    <w:rsid w:val="00AF1ED0"/>
    <w:rsid w:val="00B15FF5"/>
    <w:rsid w:val="00B34DC9"/>
    <w:rsid w:val="00B6781C"/>
    <w:rsid w:val="00B87517"/>
    <w:rsid w:val="00BB02D5"/>
    <w:rsid w:val="00BC741B"/>
    <w:rsid w:val="00BE586C"/>
    <w:rsid w:val="00BE7825"/>
    <w:rsid w:val="00BF5C06"/>
    <w:rsid w:val="00C02371"/>
    <w:rsid w:val="00C579FC"/>
    <w:rsid w:val="00C70C8E"/>
    <w:rsid w:val="00C76FD7"/>
    <w:rsid w:val="00C82153"/>
    <w:rsid w:val="00CF33C0"/>
    <w:rsid w:val="00D2265C"/>
    <w:rsid w:val="00D44C6F"/>
    <w:rsid w:val="00D5187C"/>
    <w:rsid w:val="00D8566F"/>
    <w:rsid w:val="00D90E90"/>
    <w:rsid w:val="00E04135"/>
    <w:rsid w:val="00E36824"/>
    <w:rsid w:val="00E57030"/>
    <w:rsid w:val="00E70CA0"/>
    <w:rsid w:val="00EC23CF"/>
    <w:rsid w:val="00ED3287"/>
    <w:rsid w:val="00EE1C75"/>
    <w:rsid w:val="00EE3F29"/>
    <w:rsid w:val="00F02ADD"/>
    <w:rsid w:val="00F26667"/>
    <w:rsid w:val="00F47834"/>
    <w:rsid w:val="00FA7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3F29"/>
    <w:pPr>
      <w:bidi/>
    </w:pPr>
    <w:rPr>
      <w:noProof/>
      <w:sz w:val="72"/>
      <w:szCs w:val="72"/>
      <w:lang w:eastAsia="zh-TW" w:bidi="ar-EG"/>
    </w:rPr>
  </w:style>
  <w:style w:type="paragraph" w:styleId="1">
    <w:name w:val="heading 1"/>
    <w:basedOn w:val="a"/>
    <w:next w:val="a"/>
    <w:link w:val="1Char"/>
    <w:uiPriority w:val="9"/>
    <w:qFormat/>
    <w:rsid w:val="008F2E1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777B3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678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4E1355"/>
    <w:pPr>
      <w:ind w:left="720"/>
      <w:contextualSpacing/>
    </w:pPr>
  </w:style>
  <w:style w:type="character" w:customStyle="1" w:styleId="1Char">
    <w:name w:val="عنوان 1 Char"/>
    <w:basedOn w:val="a0"/>
    <w:link w:val="1"/>
    <w:uiPriority w:val="9"/>
    <w:rsid w:val="008F2E1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Balloon Text"/>
    <w:basedOn w:val="a"/>
    <w:link w:val="Char"/>
    <w:uiPriority w:val="99"/>
    <w:semiHidden/>
    <w:unhideWhenUsed/>
    <w:rsid w:val="00EE3F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5"/>
    <w:uiPriority w:val="99"/>
    <w:semiHidden/>
    <w:rsid w:val="00EE3F29"/>
    <w:rPr>
      <w:rFonts w:ascii="Tahoma" w:hAnsi="Tahoma" w:cs="Tahoma"/>
      <w:sz w:val="16"/>
      <w:szCs w:val="16"/>
    </w:rPr>
  </w:style>
  <w:style w:type="character" w:customStyle="1" w:styleId="2Char">
    <w:name w:val="عنوان 2 Char"/>
    <w:basedOn w:val="a0"/>
    <w:link w:val="2"/>
    <w:uiPriority w:val="9"/>
    <w:semiHidden/>
    <w:rsid w:val="00777B33"/>
    <w:rPr>
      <w:rFonts w:asciiTheme="majorHAnsi" w:eastAsiaTheme="majorEastAsia" w:hAnsiTheme="majorHAnsi" w:cstheme="majorBidi"/>
      <w:b/>
      <w:bCs/>
      <w:noProof/>
      <w:color w:val="4F81BD" w:themeColor="accent1"/>
      <w:sz w:val="26"/>
      <w:szCs w:val="26"/>
      <w:lang w:eastAsia="zh-TW" w:bidi="ar-EG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678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967</TotalTime>
  <Pages>3</Pages>
  <Words>825</Words>
  <Characters>4705</Characters>
  <Application>Microsoft Office Word</Application>
  <DocSecurity>0</DocSecurity>
  <Lines>39</Lines>
  <Paragraphs>11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Emad</dc:creator>
  <cp:keywords/>
  <dc:description/>
  <cp:lastModifiedBy>emadb</cp:lastModifiedBy>
  <cp:revision>50</cp:revision>
  <dcterms:created xsi:type="dcterms:W3CDTF">2021-02-27T12:00:00Z</dcterms:created>
  <dcterms:modified xsi:type="dcterms:W3CDTF">2021-03-15T11:08:00Z</dcterms:modified>
</cp:coreProperties>
</file>