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67E1E" w:rsidRPr="00F91645" w:rsidRDefault="00921341">
      <w:pPr>
        <w:rPr>
          <w:rFonts w:ascii="Traditional Arabic" w:hAnsi="Traditional Arabic" w:cs="Traditional Arabic"/>
          <w:b/>
          <w:bCs/>
          <w:sz w:val="28"/>
          <w:szCs w:val="36"/>
          <w:lang w:bidi="ar-DZ"/>
        </w:rPr>
      </w:pPr>
      <w:bookmarkStart w:id="0" w:name="_GoBack"/>
      <w:bookmarkEnd w:id="0"/>
      <w:r w:rsidRPr="00F91645">
        <w:rPr>
          <w:rFonts w:ascii="Traditional Arabic" w:hAnsi="Traditional Arabic" w:cs="Traditional Arabic"/>
          <w:b/>
          <w:bCs/>
          <w:sz w:val="28"/>
          <w:szCs w:val="36"/>
          <w:rtl/>
          <w:lang w:bidi="ar-DZ"/>
        </w:rPr>
        <w:t>النص:</w:t>
      </w:r>
    </w:p>
    <w:p w:rsidR="00EF4ECB" w:rsidRDefault="00FB2532" w:rsidP="00FB2532">
      <w:pPr>
        <w:spacing w:after="0" w:line="240" w:lineRule="auto"/>
        <w:rPr>
          <w:sz w:val="32"/>
          <w:szCs w:val="32"/>
        </w:rPr>
      </w:pPr>
      <w:r>
        <w:rPr>
          <w:rFonts w:cs="Traditional Arabic" w:hint="cs"/>
          <w:sz w:val="32"/>
          <w:szCs w:val="32"/>
          <w:rtl/>
        </w:rPr>
        <w:t xml:space="preserve">       </w:t>
      </w:r>
      <w:r w:rsidR="00EF4ECB">
        <w:rPr>
          <w:rFonts w:cs="Traditional Arabic"/>
          <w:sz w:val="32"/>
          <w:szCs w:val="32"/>
          <w:rtl/>
        </w:rPr>
        <w:t xml:space="preserve">اعلم أن أصل الأمراض كلها إنما هو من الأغذية، كما قال صلى الله عليه وسلم في الحديث الجامع للطب وهو </w:t>
      </w:r>
      <w:r w:rsidR="00EF4ECB">
        <w:rPr>
          <w:rFonts w:cs="Traditional Arabic"/>
          <w:color w:val="000000"/>
          <w:sz w:val="32"/>
          <w:szCs w:val="32"/>
          <w:rtl/>
        </w:rPr>
        <w:t xml:space="preserve">قوله: </w:t>
      </w:r>
      <w:r w:rsidR="00EF4ECB">
        <w:rPr>
          <w:rFonts w:cs="Traditional Arabic"/>
          <w:b/>
          <w:bCs/>
          <w:color w:val="000000"/>
          <w:sz w:val="32"/>
          <w:szCs w:val="32"/>
          <w:rtl/>
        </w:rPr>
        <w:t>(</w:t>
      </w:r>
      <w:r w:rsidR="00EF4ECB">
        <w:rPr>
          <w:rFonts w:cs="Traditional Arabic"/>
          <w:b/>
          <w:bCs/>
          <w:color w:val="000000"/>
          <w:sz w:val="28"/>
          <w:rtl/>
        </w:rPr>
        <w:t>المعدة بيت الداء)</w:t>
      </w:r>
      <w:r w:rsidR="00EF4ECB">
        <w:rPr>
          <w:rFonts w:cs="Traditional Arabic"/>
          <w:color w:val="000000"/>
          <w:sz w:val="28"/>
          <w:rtl/>
        </w:rPr>
        <w:t xml:space="preserve"> </w:t>
      </w:r>
      <w:r w:rsidR="00EF4ECB">
        <w:rPr>
          <w:rFonts w:cs="Traditional Arabic"/>
          <w:color w:val="000000"/>
          <w:sz w:val="32"/>
          <w:szCs w:val="32"/>
          <w:rtl/>
        </w:rPr>
        <w:t xml:space="preserve">والحمية رأس الدواء وأصل كل داء البرْدَة </w:t>
      </w:r>
      <w:r w:rsidR="00EF4ECB">
        <w:rPr>
          <w:rFonts w:cs="Traditional Arabic"/>
          <w:sz w:val="32"/>
          <w:szCs w:val="32"/>
          <w:rtl/>
        </w:rPr>
        <w:t>فأما قوله المعدة بيت الداء، فهو ظاهر وأما قوله: الحمية رأس الدواء فالحمية الجوع وهي الاحتماء من الطعام. والمعنى أن الجوع هو الدواء العظيم الذي هو أصل الأدوية. وأمّا قوله: أصل كل داء البردة فمعنى البردة إدخال الطعام على الطعام في المعدة قبل أن يتم هضم الأول. وشرح هذا أن الله سبحانه خلق الإنسان وحفظ حياته بالغذاء يستعمله بالأكل وينفذ فيه القوى الهاضمة والغاذية إلى أن يصير دماً ملائماً لأجزاء البدن من اللحم والعظم، ثم تأخذه النامية فينقلب لحماً وعظماً.    ومعنى الهضم طبخ الغذاء بالحرارة الغريزية طوراً بعد طور، حتى يصير جزءاً بالفعل من البدن</w:t>
      </w:r>
      <w:r w:rsidR="00EF4ECB">
        <w:rPr>
          <w:sz w:val="32"/>
          <w:szCs w:val="32"/>
          <w:rtl/>
        </w:rPr>
        <w:t>...</w:t>
      </w:r>
      <w:r w:rsidR="00EF4ECB">
        <w:rPr>
          <w:rFonts w:cs="Traditional Arabic"/>
          <w:sz w:val="32"/>
          <w:szCs w:val="32"/>
          <w:rtl/>
        </w:rPr>
        <w:t xml:space="preserve"> كما </w:t>
      </w:r>
      <w:r w:rsidR="00EF4ECB">
        <w:rPr>
          <w:rFonts w:cs="Traditional Arabic"/>
          <w:b/>
          <w:bCs/>
          <w:sz w:val="28"/>
          <w:rtl/>
        </w:rPr>
        <w:t>(تراه في اللقمة)</w:t>
      </w:r>
      <w:r w:rsidR="00EF4ECB">
        <w:rPr>
          <w:rFonts w:cs="Traditional Arabic"/>
          <w:sz w:val="28"/>
          <w:rtl/>
        </w:rPr>
        <w:t xml:space="preserve"> </w:t>
      </w:r>
      <w:r w:rsidR="00EF4ECB">
        <w:rPr>
          <w:rFonts w:cs="Traditional Arabic"/>
          <w:sz w:val="32"/>
          <w:szCs w:val="32"/>
          <w:rtl/>
        </w:rPr>
        <w:t>إذا تناولتها طعاماً، ثم أجدتها</w:t>
      </w:r>
      <w:r w:rsidR="00EF4ECB">
        <w:rPr>
          <w:rFonts w:cs="Traditional Arabic"/>
          <w:b/>
          <w:bCs/>
          <w:sz w:val="32"/>
          <w:szCs w:val="32"/>
          <w:u w:val="single"/>
          <w:rtl/>
        </w:rPr>
        <w:t xml:space="preserve"> </w:t>
      </w:r>
      <w:r w:rsidR="00EF4ECB">
        <w:rPr>
          <w:rFonts w:cs="Traditional Arabic"/>
          <w:b/>
          <w:bCs/>
          <w:sz w:val="28"/>
          <w:u w:val="single"/>
          <w:rtl/>
        </w:rPr>
        <w:t>مضغاً</w:t>
      </w:r>
      <w:r w:rsidR="00EF4ECB">
        <w:rPr>
          <w:rFonts w:cs="Traditional Arabic"/>
          <w:sz w:val="28"/>
          <w:rtl/>
        </w:rPr>
        <w:t xml:space="preserve">، </w:t>
      </w:r>
      <w:r w:rsidR="00EF4ECB">
        <w:rPr>
          <w:rFonts w:cs="Traditional Arabic"/>
          <w:sz w:val="32"/>
          <w:szCs w:val="32"/>
          <w:rtl/>
        </w:rPr>
        <w:t xml:space="preserve">فترى مزاجها غير مزاج الطعام. ثم يحصل في المعدة فتطبخه حرارة المعدة...ثم إن أصل الأمراض ومعظمها هي الحمّيات. وسببها أن الحار الغريزي قد يضعف عن تمام النضج في طبخه في كل طور من هذه، فيبقى ذلك الغذاء دون نضج، وسببه غالباً كثرة الغذاء في المعدة، أو إدخال الطعام إلى المعدة قبل أن تستوفي طبخ الأول، فيستقل به الحار الغريزي، ويترك الأول بحاله، أو يتوزع عليهما فيقصر عن تمام الطبخ والنضج. وترسله المعدة كذلك إلى الكبد فلا تقوى حرارة الكبد أيضاً على إنضاجه... وكل ذي رطوبة من الممتزجات إذا لم يأخذه الطبخ والنضج يعفن، فيتعفن ذلك الغذاء غير الناضج وهو المسمى بالخلط. وكل متعفن ففيه حرارة غريبة وتلك هي المسماة في بدن الإنسان بالحمى... فهذا معنى الحميات في الأبدان، وهي رأس الأمراض وأصلها كما وقع في الحديث. وهذه الحميات علاجها بقطع الغذاء عن المريض أسابيع معلومة ثم بتناوله الأغذية الملائمة حتى يتم برؤه... وقد يكون ذلك العفن في عضو مخصوص، فيتولد عنه مرض في ذلك </w:t>
      </w:r>
      <w:r w:rsidR="00EF4ECB">
        <w:rPr>
          <w:rFonts w:cs="Traditional Arabic"/>
          <w:b/>
          <w:bCs/>
          <w:sz w:val="28"/>
          <w:u w:val="single"/>
          <w:rtl/>
        </w:rPr>
        <w:t>العضو</w:t>
      </w:r>
      <w:r w:rsidR="00EF4ECB">
        <w:rPr>
          <w:rFonts w:cs="Traditional Arabic"/>
          <w:sz w:val="28"/>
          <w:rtl/>
        </w:rPr>
        <w:t xml:space="preserve">، </w:t>
      </w:r>
      <w:r w:rsidR="00EF4ECB">
        <w:rPr>
          <w:rFonts w:cs="Traditional Arabic"/>
          <w:sz w:val="32"/>
          <w:szCs w:val="32"/>
          <w:rtl/>
        </w:rPr>
        <w:t>ويحدث جراحات في البدن، إما في الأعضاء الرئيسية أو في غيرها. وقد يمرض العضو ويحدث عنه مرض القوى الموجودة له. هذه كلها جماع الأمراض، وأصلها في الغالب من الأغذية وهذا كله مرفوع إلى الطبيب.</w:t>
      </w:r>
    </w:p>
    <w:p w:rsidR="00887F6E" w:rsidRPr="00826D48" w:rsidRDefault="00887F6E" w:rsidP="00965864">
      <w:pPr>
        <w:spacing w:line="240" w:lineRule="auto"/>
        <w:jc w:val="center"/>
        <w:rPr>
          <w:rFonts w:ascii="Traditional Arabic" w:hAnsi="Traditional Arabic" w:cs="Traditional Arabic"/>
          <w:b/>
          <w:bCs/>
          <w:sz w:val="20"/>
          <w:szCs w:val="24"/>
          <w:rtl/>
        </w:rPr>
      </w:pPr>
    </w:p>
    <w:sectPr w:rsidR="00887F6E" w:rsidRPr="00826D48" w:rsidSect="00FB2532">
      <w:pgSz w:w="11906" w:h="16838"/>
      <w:pgMar w:top="709" w:right="1417" w:bottom="1417" w:left="1417" w:header="720" w:footer="720" w:gutter="0"/>
      <w:cols w:space="720"/>
      <w:bidi/>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5DB1" w:rsidRDefault="00175DB1">
      <w:pPr>
        <w:spacing w:after="0" w:line="240" w:lineRule="auto"/>
      </w:pPr>
      <w:r>
        <w:separator/>
      </w:r>
    </w:p>
  </w:endnote>
  <w:endnote w:type="continuationSeparator" w:id="0">
    <w:p w:rsidR="00175DB1" w:rsidRDefault="00175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5DB1" w:rsidRDefault="00175DB1">
      <w:pPr>
        <w:spacing w:after="0" w:line="240" w:lineRule="auto"/>
      </w:pPr>
      <w:r>
        <w:rPr>
          <w:color w:val="000000"/>
        </w:rPr>
        <w:separator/>
      </w:r>
    </w:p>
  </w:footnote>
  <w:footnote w:type="continuationSeparator" w:id="0">
    <w:p w:rsidR="00175DB1" w:rsidRDefault="00175D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60E5C"/>
    <w:multiLevelType w:val="hybridMultilevel"/>
    <w:tmpl w:val="121E9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BD3CC0"/>
    <w:multiLevelType w:val="hybridMultilevel"/>
    <w:tmpl w:val="B86A2C96"/>
    <w:lvl w:ilvl="0" w:tplc="0409000D">
      <w:start w:val="1"/>
      <w:numFmt w:val="bullet"/>
      <w:lvlText w:val=""/>
      <w:lvlJc w:val="left"/>
      <w:pPr>
        <w:ind w:left="2205" w:hanging="360"/>
      </w:pPr>
      <w:rPr>
        <w:rFonts w:ascii="Wingdings" w:hAnsi="Wingdings" w:hint="default"/>
      </w:rPr>
    </w:lvl>
    <w:lvl w:ilvl="1" w:tplc="04090003" w:tentative="1">
      <w:start w:val="1"/>
      <w:numFmt w:val="bullet"/>
      <w:lvlText w:val="o"/>
      <w:lvlJc w:val="left"/>
      <w:pPr>
        <w:ind w:left="2925" w:hanging="360"/>
      </w:pPr>
      <w:rPr>
        <w:rFonts w:ascii="Courier New" w:hAnsi="Courier New" w:cs="Courier New" w:hint="default"/>
      </w:rPr>
    </w:lvl>
    <w:lvl w:ilvl="2" w:tplc="04090005" w:tentative="1">
      <w:start w:val="1"/>
      <w:numFmt w:val="bullet"/>
      <w:lvlText w:val=""/>
      <w:lvlJc w:val="left"/>
      <w:pPr>
        <w:ind w:left="3645" w:hanging="360"/>
      </w:pPr>
      <w:rPr>
        <w:rFonts w:ascii="Wingdings" w:hAnsi="Wingdings" w:hint="default"/>
      </w:rPr>
    </w:lvl>
    <w:lvl w:ilvl="3" w:tplc="04090001" w:tentative="1">
      <w:start w:val="1"/>
      <w:numFmt w:val="bullet"/>
      <w:lvlText w:val=""/>
      <w:lvlJc w:val="left"/>
      <w:pPr>
        <w:ind w:left="4365" w:hanging="360"/>
      </w:pPr>
      <w:rPr>
        <w:rFonts w:ascii="Symbol" w:hAnsi="Symbol" w:hint="default"/>
      </w:rPr>
    </w:lvl>
    <w:lvl w:ilvl="4" w:tplc="04090003" w:tentative="1">
      <w:start w:val="1"/>
      <w:numFmt w:val="bullet"/>
      <w:lvlText w:val="o"/>
      <w:lvlJc w:val="left"/>
      <w:pPr>
        <w:ind w:left="5085" w:hanging="360"/>
      </w:pPr>
      <w:rPr>
        <w:rFonts w:ascii="Courier New" w:hAnsi="Courier New" w:cs="Courier New" w:hint="default"/>
      </w:rPr>
    </w:lvl>
    <w:lvl w:ilvl="5" w:tplc="04090005" w:tentative="1">
      <w:start w:val="1"/>
      <w:numFmt w:val="bullet"/>
      <w:lvlText w:val=""/>
      <w:lvlJc w:val="left"/>
      <w:pPr>
        <w:ind w:left="5805" w:hanging="360"/>
      </w:pPr>
      <w:rPr>
        <w:rFonts w:ascii="Wingdings" w:hAnsi="Wingdings" w:hint="default"/>
      </w:rPr>
    </w:lvl>
    <w:lvl w:ilvl="6" w:tplc="04090001" w:tentative="1">
      <w:start w:val="1"/>
      <w:numFmt w:val="bullet"/>
      <w:lvlText w:val=""/>
      <w:lvlJc w:val="left"/>
      <w:pPr>
        <w:ind w:left="6525" w:hanging="360"/>
      </w:pPr>
      <w:rPr>
        <w:rFonts w:ascii="Symbol" w:hAnsi="Symbol" w:hint="default"/>
      </w:rPr>
    </w:lvl>
    <w:lvl w:ilvl="7" w:tplc="04090003" w:tentative="1">
      <w:start w:val="1"/>
      <w:numFmt w:val="bullet"/>
      <w:lvlText w:val="o"/>
      <w:lvlJc w:val="left"/>
      <w:pPr>
        <w:ind w:left="7245" w:hanging="360"/>
      </w:pPr>
      <w:rPr>
        <w:rFonts w:ascii="Courier New" w:hAnsi="Courier New" w:cs="Courier New" w:hint="default"/>
      </w:rPr>
    </w:lvl>
    <w:lvl w:ilvl="8" w:tplc="04090005" w:tentative="1">
      <w:start w:val="1"/>
      <w:numFmt w:val="bullet"/>
      <w:lvlText w:val=""/>
      <w:lvlJc w:val="left"/>
      <w:pPr>
        <w:ind w:left="7965" w:hanging="360"/>
      </w:pPr>
      <w:rPr>
        <w:rFonts w:ascii="Wingdings" w:hAnsi="Wingdings" w:hint="default"/>
      </w:rPr>
    </w:lvl>
  </w:abstractNum>
  <w:abstractNum w:abstractNumId="2" w15:restartNumberingAfterBreak="0">
    <w:nsid w:val="14D13938"/>
    <w:multiLevelType w:val="hybridMultilevel"/>
    <w:tmpl w:val="D5A0FFA4"/>
    <w:lvl w:ilvl="0" w:tplc="4ABA2D3C">
      <w:start w:val="1"/>
      <w:numFmt w:val="arabicAlpha"/>
      <w:lvlText w:val="%1-"/>
      <w:lvlJc w:val="left"/>
      <w:pPr>
        <w:ind w:left="1605"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154401"/>
    <w:multiLevelType w:val="hybridMultilevel"/>
    <w:tmpl w:val="3F0613EE"/>
    <w:lvl w:ilvl="0" w:tplc="0409000F">
      <w:start w:val="1"/>
      <w:numFmt w:val="decimal"/>
      <w:lvlText w:val="%1."/>
      <w:lvlJc w:val="left"/>
      <w:pPr>
        <w:ind w:left="643" w:hanging="360"/>
      </w:p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15:restartNumberingAfterBreak="0">
    <w:nsid w:val="1F704601"/>
    <w:multiLevelType w:val="hybridMultilevel"/>
    <w:tmpl w:val="A6CC7174"/>
    <w:lvl w:ilvl="0" w:tplc="0164A12C">
      <w:numFmt w:val="bullet"/>
      <w:lvlText w:val="-"/>
      <w:lvlJc w:val="left"/>
      <w:pPr>
        <w:ind w:left="720" w:right="675" w:hanging="360"/>
      </w:pPr>
      <w:rPr>
        <w:rFonts w:ascii="Traditional Arabic" w:eastAsia="Calibri" w:hAnsi="Traditional Arabic" w:cs="Traditional Arabic" w:hint="default"/>
      </w:rPr>
    </w:lvl>
    <w:lvl w:ilvl="1" w:tplc="04090003">
      <w:start w:val="1"/>
      <w:numFmt w:val="bullet"/>
      <w:lvlText w:val="o"/>
      <w:lvlJc w:val="left"/>
      <w:pPr>
        <w:ind w:left="1440" w:right="1395" w:hanging="360"/>
      </w:pPr>
      <w:rPr>
        <w:rFonts w:ascii="Courier New" w:hAnsi="Courier New" w:cs="Courier New" w:hint="default"/>
      </w:rPr>
    </w:lvl>
    <w:lvl w:ilvl="2" w:tplc="04090005">
      <w:start w:val="1"/>
      <w:numFmt w:val="bullet"/>
      <w:lvlText w:val=""/>
      <w:lvlJc w:val="left"/>
      <w:pPr>
        <w:ind w:left="2160" w:right="2115" w:hanging="360"/>
      </w:pPr>
      <w:rPr>
        <w:rFonts w:ascii="Wingdings" w:hAnsi="Wingdings" w:hint="default"/>
      </w:rPr>
    </w:lvl>
    <w:lvl w:ilvl="3" w:tplc="04090001">
      <w:start w:val="1"/>
      <w:numFmt w:val="bullet"/>
      <w:lvlText w:val=""/>
      <w:lvlJc w:val="left"/>
      <w:pPr>
        <w:ind w:left="2880" w:right="2835" w:hanging="360"/>
      </w:pPr>
      <w:rPr>
        <w:rFonts w:ascii="Symbol" w:hAnsi="Symbol" w:hint="default"/>
      </w:rPr>
    </w:lvl>
    <w:lvl w:ilvl="4" w:tplc="04090003">
      <w:start w:val="1"/>
      <w:numFmt w:val="bullet"/>
      <w:lvlText w:val="o"/>
      <w:lvlJc w:val="left"/>
      <w:pPr>
        <w:ind w:left="3600" w:right="3555" w:hanging="360"/>
      </w:pPr>
      <w:rPr>
        <w:rFonts w:ascii="Courier New" w:hAnsi="Courier New" w:cs="Courier New" w:hint="default"/>
      </w:rPr>
    </w:lvl>
    <w:lvl w:ilvl="5" w:tplc="04090005">
      <w:start w:val="1"/>
      <w:numFmt w:val="bullet"/>
      <w:lvlText w:val=""/>
      <w:lvlJc w:val="left"/>
      <w:pPr>
        <w:ind w:left="4320" w:right="4275" w:hanging="360"/>
      </w:pPr>
      <w:rPr>
        <w:rFonts w:ascii="Wingdings" w:hAnsi="Wingdings" w:hint="default"/>
      </w:rPr>
    </w:lvl>
    <w:lvl w:ilvl="6" w:tplc="04090001">
      <w:start w:val="1"/>
      <w:numFmt w:val="bullet"/>
      <w:lvlText w:val=""/>
      <w:lvlJc w:val="left"/>
      <w:pPr>
        <w:ind w:left="5040" w:right="4995" w:hanging="360"/>
      </w:pPr>
      <w:rPr>
        <w:rFonts w:ascii="Symbol" w:hAnsi="Symbol" w:hint="default"/>
      </w:rPr>
    </w:lvl>
    <w:lvl w:ilvl="7" w:tplc="04090003">
      <w:start w:val="1"/>
      <w:numFmt w:val="bullet"/>
      <w:lvlText w:val="o"/>
      <w:lvlJc w:val="left"/>
      <w:pPr>
        <w:ind w:left="5760" w:right="5715" w:hanging="360"/>
      </w:pPr>
      <w:rPr>
        <w:rFonts w:ascii="Courier New" w:hAnsi="Courier New" w:cs="Courier New" w:hint="default"/>
      </w:rPr>
    </w:lvl>
    <w:lvl w:ilvl="8" w:tplc="04090005">
      <w:start w:val="1"/>
      <w:numFmt w:val="bullet"/>
      <w:lvlText w:val=""/>
      <w:lvlJc w:val="left"/>
      <w:pPr>
        <w:ind w:left="6480" w:right="6435" w:hanging="360"/>
      </w:pPr>
      <w:rPr>
        <w:rFonts w:ascii="Wingdings" w:hAnsi="Wingdings" w:hint="default"/>
      </w:rPr>
    </w:lvl>
  </w:abstractNum>
  <w:abstractNum w:abstractNumId="5" w15:restartNumberingAfterBreak="0">
    <w:nsid w:val="29F261CC"/>
    <w:multiLevelType w:val="hybridMultilevel"/>
    <w:tmpl w:val="126875B6"/>
    <w:lvl w:ilvl="0" w:tplc="04090001">
      <w:start w:val="1"/>
      <w:numFmt w:val="bullet"/>
      <w:lvlText w:val=""/>
      <w:lvlJc w:val="left"/>
      <w:pPr>
        <w:ind w:left="2055" w:hanging="360"/>
      </w:pPr>
      <w:rPr>
        <w:rFonts w:ascii="Symbol" w:hAnsi="Symbol" w:hint="default"/>
      </w:rPr>
    </w:lvl>
    <w:lvl w:ilvl="1" w:tplc="04090003" w:tentative="1">
      <w:start w:val="1"/>
      <w:numFmt w:val="bullet"/>
      <w:lvlText w:val="o"/>
      <w:lvlJc w:val="left"/>
      <w:pPr>
        <w:ind w:left="2775" w:hanging="360"/>
      </w:pPr>
      <w:rPr>
        <w:rFonts w:ascii="Courier New" w:hAnsi="Courier New" w:cs="Courier New" w:hint="default"/>
      </w:rPr>
    </w:lvl>
    <w:lvl w:ilvl="2" w:tplc="04090005" w:tentative="1">
      <w:start w:val="1"/>
      <w:numFmt w:val="bullet"/>
      <w:lvlText w:val=""/>
      <w:lvlJc w:val="left"/>
      <w:pPr>
        <w:ind w:left="3495" w:hanging="360"/>
      </w:pPr>
      <w:rPr>
        <w:rFonts w:ascii="Wingdings" w:hAnsi="Wingdings" w:hint="default"/>
      </w:rPr>
    </w:lvl>
    <w:lvl w:ilvl="3" w:tplc="04090001" w:tentative="1">
      <w:start w:val="1"/>
      <w:numFmt w:val="bullet"/>
      <w:lvlText w:val=""/>
      <w:lvlJc w:val="left"/>
      <w:pPr>
        <w:ind w:left="4215" w:hanging="360"/>
      </w:pPr>
      <w:rPr>
        <w:rFonts w:ascii="Symbol" w:hAnsi="Symbol" w:hint="default"/>
      </w:rPr>
    </w:lvl>
    <w:lvl w:ilvl="4" w:tplc="04090003" w:tentative="1">
      <w:start w:val="1"/>
      <w:numFmt w:val="bullet"/>
      <w:lvlText w:val="o"/>
      <w:lvlJc w:val="left"/>
      <w:pPr>
        <w:ind w:left="4935" w:hanging="360"/>
      </w:pPr>
      <w:rPr>
        <w:rFonts w:ascii="Courier New" w:hAnsi="Courier New" w:cs="Courier New" w:hint="default"/>
      </w:rPr>
    </w:lvl>
    <w:lvl w:ilvl="5" w:tplc="04090005" w:tentative="1">
      <w:start w:val="1"/>
      <w:numFmt w:val="bullet"/>
      <w:lvlText w:val=""/>
      <w:lvlJc w:val="left"/>
      <w:pPr>
        <w:ind w:left="5655" w:hanging="360"/>
      </w:pPr>
      <w:rPr>
        <w:rFonts w:ascii="Wingdings" w:hAnsi="Wingdings" w:hint="default"/>
      </w:rPr>
    </w:lvl>
    <w:lvl w:ilvl="6" w:tplc="04090001" w:tentative="1">
      <w:start w:val="1"/>
      <w:numFmt w:val="bullet"/>
      <w:lvlText w:val=""/>
      <w:lvlJc w:val="left"/>
      <w:pPr>
        <w:ind w:left="6375" w:hanging="360"/>
      </w:pPr>
      <w:rPr>
        <w:rFonts w:ascii="Symbol" w:hAnsi="Symbol" w:hint="default"/>
      </w:rPr>
    </w:lvl>
    <w:lvl w:ilvl="7" w:tplc="04090003" w:tentative="1">
      <w:start w:val="1"/>
      <w:numFmt w:val="bullet"/>
      <w:lvlText w:val="o"/>
      <w:lvlJc w:val="left"/>
      <w:pPr>
        <w:ind w:left="7095" w:hanging="360"/>
      </w:pPr>
      <w:rPr>
        <w:rFonts w:ascii="Courier New" w:hAnsi="Courier New" w:cs="Courier New" w:hint="default"/>
      </w:rPr>
    </w:lvl>
    <w:lvl w:ilvl="8" w:tplc="04090005" w:tentative="1">
      <w:start w:val="1"/>
      <w:numFmt w:val="bullet"/>
      <w:lvlText w:val=""/>
      <w:lvlJc w:val="left"/>
      <w:pPr>
        <w:ind w:left="7815" w:hanging="360"/>
      </w:pPr>
      <w:rPr>
        <w:rFonts w:ascii="Wingdings" w:hAnsi="Wingdings" w:hint="default"/>
      </w:rPr>
    </w:lvl>
  </w:abstractNum>
  <w:abstractNum w:abstractNumId="6" w15:restartNumberingAfterBreak="0">
    <w:nsid w:val="411F029D"/>
    <w:multiLevelType w:val="hybridMultilevel"/>
    <w:tmpl w:val="F4E22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FB7A7A"/>
    <w:multiLevelType w:val="hybridMultilevel"/>
    <w:tmpl w:val="FB48C688"/>
    <w:lvl w:ilvl="0" w:tplc="04090005">
      <w:start w:val="1"/>
      <w:numFmt w:val="bullet"/>
      <w:lvlText w:val=""/>
      <w:lvlJc w:val="left"/>
      <w:pPr>
        <w:ind w:left="1965" w:hanging="360"/>
      </w:pPr>
      <w:rPr>
        <w:rFonts w:ascii="Wingdings" w:hAnsi="Wingdings" w:hint="default"/>
      </w:rPr>
    </w:lvl>
    <w:lvl w:ilvl="1" w:tplc="04090003" w:tentative="1">
      <w:start w:val="1"/>
      <w:numFmt w:val="bullet"/>
      <w:lvlText w:val="o"/>
      <w:lvlJc w:val="left"/>
      <w:pPr>
        <w:ind w:left="2685" w:hanging="360"/>
      </w:pPr>
      <w:rPr>
        <w:rFonts w:ascii="Courier New" w:hAnsi="Courier New" w:cs="Courier New" w:hint="default"/>
      </w:rPr>
    </w:lvl>
    <w:lvl w:ilvl="2" w:tplc="04090005" w:tentative="1">
      <w:start w:val="1"/>
      <w:numFmt w:val="bullet"/>
      <w:lvlText w:val=""/>
      <w:lvlJc w:val="left"/>
      <w:pPr>
        <w:ind w:left="3405" w:hanging="360"/>
      </w:pPr>
      <w:rPr>
        <w:rFonts w:ascii="Wingdings" w:hAnsi="Wingdings" w:hint="default"/>
      </w:rPr>
    </w:lvl>
    <w:lvl w:ilvl="3" w:tplc="04090001" w:tentative="1">
      <w:start w:val="1"/>
      <w:numFmt w:val="bullet"/>
      <w:lvlText w:val=""/>
      <w:lvlJc w:val="left"/>
      <w:pPr>
        <w:ind w:left="4125" w:hanging="360"/>
      </w:pPr>
      <w:rPr>
        <w:rFonts w:ascii="Symbol" w:hAnsi="Symbol" w:hint="default"/>
      </w:rPr>
    </w:lvl>
    <w:lvl w:ilvl="4" w:tplc="04090003" w:tentative="1">
      <w:start w:val="1"/>
      <w:numFmt w:val="bullet"/>
      <w:lvlText w:val="o"/>
      <w:lvlJc w:val="left"/>
      <w:pPr>
        <w:ind w:left="4845" w:hanging="360"/>
      </w:pPr>
      <w:rPr>
        <w:rFonts w:ascii="Courier New" w:hAnsi="Courier New" w:cs="Courier New" w:hint="default"/>
      </w:rPr>
    </w:lvl>
    <w:lvl w:ilvl="5" w:tplc="04090005" w:tentative="1">
      <w:start w:val="1"/>
      <w:numFmt w:val="bullet"/>
      <w:lvlText w:val=""/>
      <w:lvlJc w:val="left"/>
      <w:pPr>
        <w:ind w:left="5565" w:hanging="360"/>
      </w:pPr>
      <w:rPr>
        <w:rFonts w:ascii="Wingdings" w:hAnsi="Wingdings" w:hint="default"/>
      </w:rPr>
    </w:lvl>
    <w:lvl w:ilvl="6" w:tplc="04090001" w:tentative="1">
      <w:start w:val="1"/>
      <w:numFmt w:val="bullet"/>
      <w:lvlText w:val=""/>
      <w:lvlJc w:val="left"/>
      <w:pPr>
        <w:ind w:left="6285" w:hanging="360"/>
      </w:pPr>
      <w:rPr>
        <w:rFonts w:ascii="Symbol" w:hAnsi="Symbol" w:hint="default"/>
      </w:rPr>
    </w:lvl>
    <w:lvl w:ilvl="7" w:tplc="04090003" w:tentative="1">
      <w:start w:val="1"/>
      <w:numFmt w:val="bullet"/>
      <w:lvlText w:val="o"/>
      <w:lvlJc w:val="left"/>
      <w:pPr>
        <w:ind w:left="7005" w:hanging="360"/>
      </w:pPr>
      <w:rPr>
        <w:rFonts w:ascii="Courier New" w:hAnsi="Courier New" w:cs="Courier New" w:hint="default"/>
      </w:rPr>
    </w:lvl>
    <w:lvl w:ilvl="8" w:tplc="04090005" w:tentative="1">
      <w:start w:val="1"/>
      <w:numFmt w:val="bullet"/>
      <w:lvlText w:val=""/>
      <w:lvlJc w:val="left"/>
      <w:pPr>
        <w:ind w:left="7725" w:hanging="360"/>
      </w:pPr>
      <w:rPr>
        <w:rFonts w:ascii="Wingdings" w:hAnsi="Wingdings" w:hint="default"/>
      </w:rPr>
    </w:lvl>
  </w:abstractNum>
  <w:abstractNum w:abstractNumId="8" w15:restartNumberingAfterBreak="0">
    <w:nsid w:val="4F5A677D"/>
    <w:multiLevelType w:val="hybridMultilevel"/>
    <w:tmpl w:val="9E746938"/>
    <w:lvl w:ilvl="0" w:tplc="04090005">
      <w:start w:val="1"/>
      <w:numFmt w:val="bullet"/>
      <w:lvlText w:val=""/>
      <w:lvlJc w:val="left"/>
      <w:pPr>
        <w:ind w:left="1425" w:hanging="360"/>
      </w:pPr>
      <w:rPr>
        <w:rFonts w:ascii="Wingdings" w:hAnsi="Wingdings"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9" w15:restartNumberingAfterBreak="0">
    <w:nsid w:val="568A3F77"/>
    <w:multiLevelType w:val="hybridMultilevel"/>
    <w:tmpl w:val="E210034E"/>
    <w:lvl w:ilvl="0" w:tplc="0409000D">
      <w:start w:val="1"/>
      <w:numFmt w:val="bullet"/>
      <w:lvlText w:val=""/>
      <w:lvlJc w:val="left"/>
      <w:pPr>
        <w:ind w:left="2130" w:hanging="360"/>
      </w:pPr>
      <w:rPr>
        <w:rFonts w:ascii="Wingdings" w:hAnsi="Wingdings"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10" w15:restartNumberingAfterBreak="0">
    <w:nsid w:val="69287237"/>
    <w:multiLevelType w:val="hybridMultilevel"/>
    <w:tmpl w:val="C016C3D8"/>
    <w:lvl w:ilvl="0" w:tplc="4ABA2D3C">
      <w:start w:val="1"/>
      <w:numFmt w:val="arabicAlpha"/>
      <w:lvlText w:val="%1-"/>
      <w:lvlJc w:val="left"/>
      <w:pPr>
        <w:ind w:left="1605" w:hanging="360"/>
      </w:pPr>
      <w:rPr>
        <w:rFonts w:hint="default"/>
        <w:sz w:val="32"/>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11" w15:restartNumberingAfterBreak="0">
    <w:nsid w:val="7DCE08A2"/>
    <w:multiLevelType w:val="hybridMultilevel"/>
    <w:tmpl w:val="98FEEDE2"/>
    <w:lvl w:ilvl="0" w:tplc="04090005">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2" w15:restartNumberingAfterBreak="0">
    <w:nsid w:val="7E8516E3"/>
    <w:multiLevelType w:val="hybridMultilevel"/>
    <w:tmpl w:val="4F7A55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12"/>
  </w:num>
  <w:num w:numId="4">
    <w:abstractNumId w:val="10"/>
  </w:num>
  <w:num w:numId="5">
    <w:abstractNumId w:val="11"/>
  </w:num>
  <w:num w:numId="6">
    <w:abstractNumId w:val="5"/>
  </w:num>
  <w:num w:numId="7">
    <w:abstractNumId w:val="2"/>
  </w:num>
  <w:num w:numId="8">
    <w:abstractNumId w:val="3"/>
  </w:num>
  <w:num w:numId="9">
    <w:abstractNumId w:val="1"/>
  </w:num>
  <w:num w:numId="10">
    <w:abstractNumId w:val="9"/>
  </w:num>
  <w:num w:numId="11">
    <w:abstractNumId w:val="7"/>
  </w:num>
  <w:num w:numId="12">
    <w:abstractNumId w:val="4"/>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E1E"/>
    <w:rsid w:val="00012398"/>
    <w:rsid w:val="00071813"/>
    <w:rsid w:val="0007379E"/>
    <w:rsid w:val="00175DB1"/>
    <w:rsid w:val="002B2C59"/>
    <w:rsid w:val="00367E1E"/>
    <w:rsid w:val="003D75AE"/>
    <w:rsid w:val="00576E76"/>
    <w:rsid w:val="006853B2"/>
    <w:rsid w:val="006D5152"/>
    <w:rsid w:val="006F5A73"/>
    <w:rsid w:val="00713032"/>
    <w:rsid w:val="007A7D16"/>
    <w:rsid w:val="007B0153"/>
    <w:rsid w:val="00800350"/>
    <w:rsid w:val="00806B60"/>
    <w:rsid w:val="00810EDB"/>
    <w:rsid w:val="00826D48"/>
    <w:rsid w:val="00857261"/>
    <w:rsid w:val="00864771"/>
    <w:rsid w:val="00887F6E"/>
    <w:rsid w:val="008A63B5"/>
    <w:rsid w:val="008D6543"/>
    <w:rsid w:val="008F6BDE"/>
    <w:rsid w:val="00921341"/>
    <w:rsid w:val="0092730D"/>
    <w:rsid w:val="00965864"/>
    <w:rsid w:val="009A789C"/>
    <w:rsid w:val="009B7FBB"/>
    <w:rsid w:val="00A13FCD"/>
    <w:rsid w:val="00A37EBF"/>
    <w:rsid w:val="00A61776"/>
    <w:rsid w:val="00A676A0"/>
    <w:rsid w:val="00A7086B"/>
    <w:rsid w:val="00B720FE"/>
    <w:rsid w:val="00BB1D6C"/>
    <w:rsid w:val="00C55340"/>
    <w:rsid w:val="00C9118F"/>
    <w:rsid w:val="00CB3A93"/>
    <w:rsid w:val="00CD182B"/>
    <w:rsid w:val="00D87DAD"/>
    <w:rsid w:val="00DD1327"/>
    <w:rsid w:val="00EF4ECB"/>
    <w:rsid w:val="00F15463"/>
    <w:rsid w:val="00F831B0"/>
    <w:rsid w:val="00F91645"/>
    <w:rsid w:val="00F97E26"/>
    <w:rsid w:val="00FB2532"/>
    <w:rsid w:val="00FC3A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6BC1E"/>
  <w15:docId w15:val="{43AD8BA3-E2F1-431F-B93F-4D5802A93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8"/>
        <w:lang w:val="en-US" w:eastAsia="en-US" w:bidi="ar-SA"/>
      </w:rPr>
    </w:rPrDefault>
    <w:pPrDefault>
      <w:pPr>
        <w:autoSpaceDN w:val="0"/>
        <w:bidi/>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68292">
      <w:bodyDiv w:val="1"/>
      <w:marLeft w:val="0"/>
      <w:marRight w:val="0"/>
      <w:marTop w:val="0"/>
      <w:marBottom w:val="0"/>
      <w:divBdr>
        <w:top w:val="none" w:sz="0" w:space="0" w:color="auto"/>
        <w:left w:val="none" w:sz="0" w:space="0" w:color="auto"/>
        <w:bottom w:val="none" w:sz="0" w:space="0" w:color="auto"/>
        <w:right w:val="none" w:sz="0" w:space="0" w:color="auto"/>
      </w:divBdr>
    </w:div>
    <w:div w:id="1333222946">
      <w:bodyDiv w:val="1"/>
      <w:marLeft w:val="0"/>
      <w:marRight w:val="0"/>
      <w:marTop w:val="0"/>
      <w:marBottom w:val="0"/>
      <w:divBdr>
        <w:top w:val="none" w:sz="0" w:space="0" w:color="auto"/>
        <w:left w:val="none" w:sz="0" w:space="0" w:color="auto"/>
        <w:bottom w:val="none" w:sz="0" w:space="0" w:color="auto"/>
        <w:right w:val="none" w:sz="0" w:space="0" w:color="auto"/>
      </w:divBdr>
    </w:div>
    <w:div w:id="20153816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2B43D7-1B65-4DD5-9A9E-9E10036EF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Pages>
  <Words>272</Words>
  <Characters>1557</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issou</dc:creator>
  <dc:description/>
  <cp:lastModifiedBy>issou</cp:lastModifiedBy>
  <cp:revision>30</cp:revision>
  <dcterms:created xsi:type="dcterms:W3CDTF">2022-05-10T14:15:00Z</dcterms:created>
  <dcterms:modified xsi:type="dcterms:W3CDTF">2022-05-14T22:29:00Z</dcterms:modified>
</cp:coreProperties>
</file>