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3A3" w:rsidRDefault="008423A3" w:rsidP="007F5D26">
      <w:pPr>
        <w:jc w:val="center"/>
        <w:rPr>
          <w:b/>
          <w:bCs/>
          <w:sz w:val="40"/>
          <w:szCs w:val="40"/>
        </w:rPr>
      </w:pPr>
    </w:p>
    <w:p w:rsidR="00896503" w:rsidRDefault="00896503" w:rsidP="007F5D26">
      <w:pPr>
        <w:jc w:val="center"/>
        <w:rPr>
          <w:b/>
          <w:bCs/>
          <w:sz w:val="40"/>
          <w:szCs w:val="40"/>
        </w:rPr>
      </w:pPr>
    </w:p>
    <w:p w:rsidR="007F0834" w:rsidRDefault="007F5D26" w:rsidP="007F5D26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BI-19 Project proposal cycle</w:t>
      </w:r>
    </w:p>
    <w:p w:rsidR="007F5D26" w:rsidRPr="007F5D26" w:rsidRDefault="0051455F" w:rsidP="00A05AD4">
      <w:pPr>
        <w:ind w:left="4320" w:hanging="2880"/>
        <w:rPr>
          <w:b/>
          <w:bCs/>
          <w:sz w:val="40"/>
          <w:szCs w:val="40"/>
        </w:rPr>
      </w:pPr>
      <w:r>
        <w:rPr>
          <w:b/>
          <w:bCs/>
          <w:noProof/>
          <w:sz w:val="40"/>
          <w:szCs w:val="40"/>
        </w:rPr>
        <w:pict>
          <v:rect id="_x0000_s1070" style="position:absolute;left:0;text-align:left;margin-left:416.5pt;margin-top:281.95pt;width:138.25pt;height:56.65pt;z-index:251706368;v-text-anchor:middle" strokecolor="white [3212]">
            <v:textbox style="mso-next-textbox:#_x0000_s1070">
              <w:txbxContent>
                <w:p w:rsidR="008423A3" w:rsidRDefault="00A11DA7" w:rsidP="00896503">
                  <w:pPr>
                    <w:spacing w:after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2 Years </w:t>
                  </w:r>
                  <w:r w:rsidR="00896503">
                    <w:rPr>
                      <w:b/>
                      <w:bCs/>
                    </w:rPr>
                    <w:t>Spans</w:t>
                  </w:r>
                </w:p>
                <w:p w:rsidR="00A11DA7" w:rsidRDefault="00A11DA7" w:rsidP="00896503">
                  <w:pPr>
                    <w:spacing w:after="0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The maximum to complete</w:t>
                  </w:r>
                  <w:r w:rsidR="00896503">
                    <w:rPr>
                      <w:b/>
                      <w:bCs/>
                    </w:rPr>
                    <w:t xml:space="preserve"> the project</w:t>
                  </w:r>
                </w:p>
                <w:p w:rsidR="00A11DA7" w:rsidRPr="00871C46" w:rsidRDefault="00A11DA7" w:rsidP="008423A3">
                  <w:pPr>
                    <w:spacing w:after="0"/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rect id="_x0000_s1069" style="position:absolute;left:0;text-align:left;margin-left:416.5pt;margin-top:222.9pt;width:108.7pt;height:58.3pt;z-index:251704320;v-text-anchor:middle">
            <v:textbox style="mso-next-textbox:#_x0000_s1069">
              <w:txbxContent>
                <w:p w:rsidR="008423A3" w:rsidRPr="007F5D26" w:rsidRDefault="00A11DA7" w:rsidP="008423A3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BI-19 Project starts WO, PO, Contr …..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rect id="_x0000_s1066" style="position:absolute;left:0;text-align:left;margin-left:277pt;margin-top:222.9pt;width:108.7pt;height:58.3pt;z-index:251701248;v-text-anchor:middle">
            <v:textbox style="mso-next-textbox:#_x0000_s1066">
              <w:txbxContent>
                <w:p w:rsidR="008423A3" w:rsidRDefault="00A11DA7" w:rsidP="008423A3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Approved Project</w:t>
                  </w:r>
                </w:p>
                <w:p w:rsidR="00A11DA7" w:rsidRPr="007F5D26" w:rsidRDefault="00A11DA7" w:rsidP="008423A3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ER starts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rect id="_x0000_s1068" style="position:absolute;left:0;text-align:left;margin-left:277pt;margin-top:281.95pt;width:108.2pt;height:20.45pt;z-index:251703296;v-text-anchor:middle" strokecolor="white [3212]">
            <v:textbox>
              <w:txbxContent>
                <w:p w:rsidR="008423A3" w:rsidRPr="00871C46" w:rsidRDefault="00A11DA7" w:rsidP="008423A3">
                  <w:pPr>
                    <w:spacing w:after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January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left:0;text-align:left;margin-left:385.2pt;margin-top:252.15pt;width:31.3pt;height:0;z-index:251702272" o:connectortype="straight">
            <v:stroke endarrow="block"/>
          </v:shape>
        </w:pict>
      </w:r>
      <w:r>
        <w:rPr>
          <w:b/>
          <w:bCs/>
          <w:noProof/>
          <w:sz w:val="40"/>
          <w:szCs w:val="40"/>
        </w:rPr>
        <w:pict>
          <v:rect id="_x0000_s1063" style="position:absolute;left:0;text-align:left;margin-left:137.25pt;margin-top:222.9pt;width:108.7pt;height:58.3pt;z-index:251698176;v-text-anchor:middle">
            <v:textbox style="mso-next-textbox:#_x0000_s1063">
              <w:txbxContent>
                <w:p w:rsidR="008423A3" w:rsidRDefault="00A11DA7" w:rsidP="008423A3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Admin Area dist.</w:t>
                  </w:r>
                </w:p>
                <w:p w:rsidR="00A11DA7" w:rsidRPr="007F5D26" w:rsidRDefault="00A11DA7" w:rsidP="008423A3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BI-19 Fund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rect id="_x0000_s1065" style="position:absolute;left:0;text-align:left;margin-left:137.25pt;margin-top:281.95pt;width:108.2pt;height:20.45pt;z-index:251700224;v-text-anchor:middle" strokecolor="white [3212]">
            <v:textbox>
              <w:txbxContent>
                <w:p w:rsidR="008423A3" w:rsidRPr="00871C46" w:rsidRDefault="00896503" w:rsidP="008423A3">
                  <w:pPr>
                    <w:spacing w:after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December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shape id="_x0000_s1064" type="#_x0000_t32" style="position:absolute;left:0;text-align:left;margin-left:245.45pt;margin-top:252.15pt;width:31.3pt;height:0;z-index:251699200" o:connectortype="straight">
            <v:stroke endarrow="block"/>
          </v:shape>
        </w:pict>
      </w:r>
      <w:r>
        <w:rPr>
          <w:b/>
          <w:bCs/>
          <w:noProof/>
          <w:sz w:val="40"/>
          <w:szCs w:val="40"/>
        </w:rPr>
        <w:pict>
          <v:shape id="_x0000_s1058" type="#_x0000_t32" style="position:absolute;left:0;text-align:left;margin-left:-32.8pt;margin-top:144.15pt;width:0;height:113.25pt;z-index:251693056" o:connectortype="straight"/>
        </w:pict>
      </w:r>
      <w:r>
        <w:rPr>
          <w:b/>
          <w:bCs/>
          <w:noProof/>
          <w:sz w:val="40"/>
          <w:szCs w:val="40"/>
        </w:rPr>
        <w:pict>
          <v:shape id="_x0000_s1057" type="#_x0000_t32" style="position:absolute;left:0;text-align:left;margin-left:-32.8pt;margin-top:144.15pt;width:30.55pt;height:0;z-index:251692032" o:connectortype="straight"/>
        </w:pict>
      </w:r>
      <w:r>
        <w:rPr>
          <w:b/>
          <w:bCs/>
          <w:noProof/>
          <w:sz w:val="40"/>
          <w:szCs w:val="40"/>
        </w:rPr>
        <w:pict>
          <v:shape id="_x0000_s1059" type="#_x0000_t32" style="position:absolute;left:0;text-align:left;margin-left:-32.8pt;margin-top:257.4pt;width:31.3pt;height:0;z-index:251694080" o:connectortype="straight">
            <v:stroke endarrow="block"/>
          </v:shape>
        </w:pict>
      </w:r>
      <w:r>
        <w:rPr>
          <w:b/>
          <w:bCs/>
          <w:noProof/>
          <w:sz w:val="40"/>
          <w:szCs w:val="40"/>
        </w:rPr>
        <w:pict>
          <v:shape id="_x0000_s1061" type="#_x0000_t32" style="position:absolute;left:0;text-align:left;margin-left:105.95pt;margin-top:252.15pt;width:31.3pt;height:0;z-index:251696128" o:connectortype="straight">
            <v:stroke endarrow="block"/>
          </v:shape>
        </w:pict>
      </w:r>
      <w:r>
        <w:rPr>
          <w:b/>
          <w:bCs/>
          <w:noProof/>
          <w:sz w:val="40"/>
          <w:szCs w:val="40"/>
        </w:rPr>
        <w:pict>
          <v:rect id="_x0000_s1060" style="position:absolute;left:0;text-align:left;margin-left:-2.25pt;margin-top:222.9pt;width:108.7pt;height:58.3pt;z-index:251695104;v-text-anchor:middle">
            <v:textbox style="mso-next-textbox:#_x0000_s1060">
              <w:txbxContent>
                <w:p w:rsidR="008423A3" w:rsidRDefault="00A11DA7" w:rsidP="008423A3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BL dist.</w:t>
                  </w:r>
                </w:p>
                <w:p w:rsidR="00A11DA7" w:rsidRPr="007F5D26" w:rsidRDefault="00A11DA7" w:rsidP="008423A3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BI-19 </w:t>
                  </w:r>
                  <w:r w:rsidR="00896503">
                    <w:rPr>
                      <w:b/>
                      <w:bCs/>
                      <w:sz w:val="24"/>
                      <w:szCs w:val="24"/>
                    </w:rPr>
                    <w:t>Funnel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rect id="_x0000_s1062" style="position:absolute;left:0;text-align:left;margin-left:-2.25pt;margin-top:281.95pt;width:108.2pt;height:20.45pt;z-index:251697152;v-text-anchor:middle" strokecolor="white [3212]">
            <v:textbox>
              <w:txbxContent>
                <w:p w:rsidR="008423A3" w:rsidRPr="00871C46" w:rsidRDefault="00896503" w:rsidP="008423A3">
                  <w:pPr>
                    <w:spacing w:after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November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rect id="_x0000_s1056" style="position:absolute;left:0;text-align:left;margin-left:-2.25pt;margin-top:174.9pt;width:108.2pt;height:20.45pt;z-index:251691008;v-text-anchor:middle" strokecolor="white [3212]">
            <v:textbox>
              <w:txbxContent>
                <w:p w:rsidR="008423A3" w:rsidRPr="00871C46" w:rsidRDefault="00A11DA7" w:rsidP="008423A3">
                  <w:pPr>
                    <w:spacing w:after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October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rect id="_x0000_s1055" style="position:absolute;left:0;text-align:left;margin-left:-2.25pt;margin-top:115.85pt;width:108.7pt;height:58.3pt;z-index:251688960;v-text-anchor:middle">
            <v:textbox style="mso-next-textbox:#_x0000_s1055">
              <w:txbxContent>
                <w:p w:rsidR="008423A3" w:rsidRPr="007F5D26" w:rsidRDefault="00A11DA7" w:rsidP="008423A3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BL </w:t>
                  </w:r>
                  <w:r w:rsidR="00896503">
                    <w:rPr>
                      <w:b/>
                      <w:bCs/>
                      <w:sz w:val="24"/>
                      <w:szCs w:val="24"/>
                    </w:rPr>
                    <w:t>Appraisal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rect id="_x0000_s1054" style="position:absolute;left:0;text-align:left;margin-left:137.75pt;margin-top:174.9pt;width:108.2pt;height:20.45pt;z-index:251687936;v-text-anchor:middle" strokecolor="white [3212]">
            <v:textbox>
              <w:txbxContent>
                <w:p w:rsidR="008423A3" w:rsidRPr="00871C46" w:rsidRDefault="00896503" w:rsidP="008423A3">
                  <w:pPr>
                    <w:spacing w:after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July</w:t>
                  </w:r>
                  <w:r w:rsidR="00A11DA7">
                    <w:rPr>
                      <w:b/>
                      <w:bCs/>
                    </w:rPr>
                    <w:t xml:space="preserve"> 1</w:t>
                  </w:r>
                  <w:r w:rsidR="00A11DA7" w:rsidRPr="00A11DA7">
                    <w:rPr>
                      <w:b/>
                      <w:bCs/>
                      <w:vertAlign w:val="superscript"/>
                    </w:rPr>
                    <w:t>st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shape id="_x0000_s1053" type="#_x0000_t32" style="position:absolute;left:0;text-align:left;margin-left:107.95pt;margin-top:144.9pt;width:29.5pt;height:0;flip:x;z-index:251686912" o:connectortype="straight">
            <v:stroke endarrow="block"/>
          </v:shape>
        </w:pict>
      </w:r>
      <w:r>
        <w:rPr>
          <w:b/>
          <w:bCs/>
          <w:noProof/>
          <w:sz w:val="40"/>
          <w:szCs w:val="40"/>
        </w:rPr>
        <w:pict>
          <v:rect id="_x0000_s1052" style="position:absolute;left:0;text-align:left;margin-left:137.75pt;margin-top:115.85pt;width:108.7pt;height:58.3pt;z-index:251685888;v-text-anchor:middle">
            <v:textbox style="mso-next-textbox:#_x0000_s1052">
              <w:txbxContent>
                <w:p w:rsidR="008423A3" w:rsidRDefault="00A11DA7" w:rsidP="008423A3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Admin Area</w:t>
                  </w:r>
                </w:p>
                <w:p w:rsidR="00A11DA7" w:rsidRPr="007F5D26" w:rsidRDefault="00896503" w:rsidP="008423A3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Prioritized</w:t>
                  </w:r>
                  <w:r w:rsidR="00A11DA7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list</w:t>
                  </w:r>
                  <w:r w:rsidR="00A11DA7">
                    <w:rPr>
                      <w:b/>
                      <w:bCs/>
                      <w:sz w:val="24"/>
                      <w:szCs w:val="24"/>
                    </w:rPr>
                    <w:t xml:space="preserve"> BL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shape id="_x0000_s1050" type="#_x0000_t32" style="position:absolute;left:0;text-align:left;margin-left:247.2pt;margin-top:144.9pt;width:29.5pt;height:0;flip:x;z-index:251683840" o:connectortype="straight">
            <v:stroke endarrow="block"/>
          </v:shape>
        </w:pict>
      </w:r>
      <w:r>
        <w:rPr>
          <w:b/>
          <w:bCs/>
          <w:noProof/>
          <w:sz w:val="40"/>
          <w:szCs w:val="40"/>
        </w:rPr>
        <w:pict>
          <v:rect id="_x0000_s1049" style="position:absolute;left:0;text-align:left;margin-left:277pt;margin-top:115.85pt;width:108.7pt;height:58.3pt;z-index:251682816;v-text-anchor:middle">
            <v:textbox style="mso-next-textbox:#_x0000_s1049">
              <w:txbxContent>
                <w:p w:rsidR="008423A3" w:rsidRDefault="00A11DA7" w:rsidP="008423A3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Admin Area</w:t>
                  </w:r>
                </w:p>
                <w:p w:rsidR="00A11DA7" w:rsidRPr="007F5D26" w:rsidRDefault="00A11DA7" w:rsidP="008423A3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FRT Meeting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rect id="_x0000_s1051" style="position:absolute;left:0;text-align:left;margin-left:277pt;margin-top:174.9pt;width:108.2pt;height:20.45pt;z-index:251684864;v-text-anchor:middle" strokecolor="white [3212]">
            <v:textbox>
              <w:txbxContent>
                <w:p w:rsidR="008423A3" w:rsidRPr="00871C46" w:rsidRDefault="00A11DA7" w:rsidP="008423A3">
                  <w:pPr>
                    <w:spacing w:after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March -- May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shape id="_x0000_s1042" type="#_x0000_t32" style="position:absolute;left:0;text-align:left;margin-left:663.75pt;margin-top:144.9pt;width:30pt;height:0;flip:x;z-index:251675648" o:connectortype="straight">
            <v:stroke endarrow="block"/>
          </v:shape>
        </w:pict>
      </w:r>
      <w:r>
        <w:rPr>
          <w:b/>
          <w:bCs/>
          <w:noProof/>
          <w:sz w:val="40"/>
          <w:szCs w:val="40"/>
        </w:rPr>
        <w:pict>
          <v:rect id="_x0000_s1045" style="position:absolute;left:0;text-align:left;margin-left:555.05pt;margin-top:174.9pt;width:108.2pt;height:20.45pt;z-index:251678720;v-text-anchor:middle" strokecolor="white [3212]">
            <v:textbox style="mso-next-textbox:#_x0000_s1045">
              <w:txbxContent>
                <w:p w:rsidR="00871C46" w:rsidRPr="00871C46" w:rsidRDefault="00A11DA7" w:rsidP="00871C46">
                  <w:pPr>
                    <w:spacing w:after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February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shape id="_x0000_s1044" type="#_x0000_t32" style="position:absolute;left:0;text-align:left;margin-left:525.25pt;margin-top:144.9pt;width:29.5pt;height:0;flip:x;z-index:251677696" o:connectortype="straight">
            <v:stroke endarrow="block"/>
          </v:shape>
        </w:pict>
      </w:r>
      <w:r>
        <w:rPr>
          <w:b/>
          <w:bCs/>
          <w:noProof/>
          <w:sz w:val="40"/>
          <w:szCs w:val="40"/>
        </w:rPr>
        <w:pict>
          <v:rect id="_x0000_s1043" style="position:absolute;left:0;text-align:left;margin-left:555.05pt;margin-top:115.85pt;width:108.7pt;height:58.3pt;z-index:251676672;v-text-anchor:middle">
            <v:textbox style="mso-next-textbox:#_x0000_s1043">
              <w:txbxContent>
                <w:p w:rsidR="00871C46" w:rsidRDefault="00896503" w:rsidP="00871C46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Proposal</w:t>
                  </w:r>
                </w:p>
                <w:p w:rsidR="00A11DA7" w:rsidRPr="007F5D26" w:rsidRDefault="00A11DA7" w:rsidP="00871C46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App. By Manager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rect id="_x0000_s1046" style="position:absolute;left:0;text-align:left;margin-left:415.5pt;margin-top:115.85pt;width:108.7pt;height:58.3pt;z-index:251679744;v-text-anchor:middle">
            <v:textbox style="mso-next-textbox:#_x0000_s1046">
              <w:txbxContent>
                <w:p w:rsidR="00871C46" w:rsidRDefault="00A11DA7" w:rsidP="00871C46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Dept. Prop to</w:t>
                  </w:r>
                </w:p>
                <w:p w:rsidR="00A11DA7" w:rsidRPr="007F5D26" w:rsidRDefault="00A11DA7" w:rsidP="00871C46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Admin Area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rect id="_x0000_s1048" style="position:absolute;left:0;text-align:left;margin-left:415.5pt;margin-top:174.9pt;width:108.2pt;height:20.45pt;z-index:251681792;v-text-anchor:middle" strokecolor="white [3212]">
            <v:textbox style="mso-next-textbox:#_x0000_s1048">
              <w:txbxContent>
                <w:p w:rsidR="00871C46" w:rsidRPr="00871C46" w:rsidRDefault="00A11DA7" w:rsidP="00871C46">
                  <w:pPr>
                    <w:spacing w:after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March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shape id="_x0000_s1047" type="#_x0000_t32" style="position:absolute;left:0;text-align:left;margin-left:385.7pt;margin-top:144.9pt;width:29.5pt;height:0;flip:x;z-index:251680768" o:connectortype="straight">
            <v:stroke endarrow="block"/>
          </v:shape>
        </w:pict>
      </w:r>
      <w:r>
        <w:rPr>
          <w:b/>
          <w:bCs/>
          <w:noProof/>
          <w:sz w:val="40"/>
          <w:szCs w:val="40"/>
        </w:rPr>
        <w:pict>
          <v:shape id="_x0000_s1041" type="#_x0000_t32" style="position:absolute;left:0;text-align:left;margin-left:693.75pt;margin-top:30.9pt;width:0;height:113.25pt;z-index:251674624" o:connectortype="straight"/>
        </w:pict>
      </w:r>
      <w:r>
        <w:rPr>
          <w:b/>
          <w:bCs/>
          <w:noProof/>
          <w:sz w:val="40"/>
          <w:szCs w:val="40"/>
        </w:rPr>
        <w:pict>
          <v:shape id="_x0000_s1040" type="#_x0000_t32" style="position:absolute;left:0;text-align:left;margin-left:663.2pt;margin-top:30.9pt;width:30.55pt;height:0;z-index:251673600" o:connectortype="straight"/>
        </w:pict>
      </w:r>
      <w:r>
        <w:rPr>
          <w:b/>
          <w:bCs/>
          <w:noProof/>
          <w:sz w:val="40"/>
          <w:szCs w:val="40"/>
        </w:rPr>
        <w:pict>
          <v:rect id="_x0000_s1038" style="position:absolute;left:0;text-align:left;margin-left:555pt;margin-top:1.65pt;width:108.7pt;height:58.3pt;z-index:251670528;v-text-anchor:middle">
            <v:textbox style="mso-next-textbox:#_x0000_s1038">
              <w:txbxContent>
                <w:p w:rsidR="00A11DA7" w:rsidRDefault="00A11DA7" w:rsidP="00A11DA7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  <w:vertAlign w:val="superscript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</w:t>
                  </w:r>
                  <w:r w:rsidRPr="00A11DA7">
                    <w:rPr>
                      <w:b/>
                      <w:bCs/>
                      <w:sz w:val="24"/>
                      <w:szCs w:val="24"/>
                      <w:vertAlign w:val="superscript"/>
                    </w:rPr>
                    <w:t>nd</w:t>
                  </w:r>
                  <w:r w:rsidRPr="00A11DA7">
                    <w:rPr>
                      <w:b/>
                      <w:bCs/>
                      <w:sz w:val="24"/>
                      <w:szCs w:val="24"/>
                    </w:rPr>
                    <w:t>,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3</w:t>
                  </w:r>
                  <w:r w:rsidRPr="00A11DA7">
                    <w:rPr>
                      <w:b/>
                      <w:bCs/>
                      <w:sz w:val="24"/>
                      <w:szCs w:val="24"/>
                      <w:vertAlign w:val="superscript"/>
                    </w:rPr>
                    <w:t>rd</w:t>
                  </w:r>
                  <w:r>
                    <w:rPr>
                      <w:b/>
                      <w:bCs/>
                      <w:sz w:val="24"/>
                      <w:szCs w:val="24"/>
                      <w:vertAlign w:val="superscript"/>
                    </w:rPr>
                    <w:t xml:space="preserve">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&amp;</w:t>
                  </w:r>
                  <w:r>
                    <w:rPr>
                      <w:b/>
                      <w:bCs/>
                      <w:sz w:val="24"/>
                      <w:szCs w:val="24"/>
                      <w:vertAlign w:val="superscript"/>
                    </w:rPr>
                    <w:t xml:space="preserve">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4</w:t>
                  </w:r>
                  <w:r w:rsidRPr="00A11DA7">
                    <w:rPr>
                      <w:b/>
                      <w:bCs/>
                      <w:sz w:val="24"/>
                      <w:szCs w:val="24"/>
                      <w:vertAlign w:val="superscript"/>
                    </w:rPr>
                    <w:t>th</w:t>
                  </w:r>
                </w:p>
                <w:p w:rsidR="00A11DA7" w:rsidRPr="00A11DA7" w:rsidRDefault="00A11DA7" w:rsidP="00A11DA7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A11DA7">
                    <w:rPr>
                      <w:b/>
                      <w:bCs/>
                      <w:sz w:val="24"/>
                      <w:szCs w:val="24"/>
                    </w:rPr>
                    <w:t>FRT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rect id="_x0000_s1039" style="position:absolute;left:0;text-align:left;margin-left:555pt;margin-top:60.7pt;width:108.2pt;height:20.45pt;z-index:251672576;v-text-anchor:middle" strokecolor="white [3212]">
            <v:textbox>
              <w:txbxContent>
                <w:p w:rsidR="00871C46" w:rsidRPr="00871C46" w:rsidRDefault="00A11DA7" w:rsidP="00871C46">
                  <w:pPr>
                    <w:spacing w:after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January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rect id="_x0000_s1035" style="position:absolute;left:0;text-align:left;margin-left:415.5pt;margin-top:1.65pt;width:108.7pt;height:58.3pt;z-index:251667456;v-text-anchor:middle">
            <v:textbox style="mso-next-textbox:#_x0000_s1035">
              <w:txbxContent>
                <w:p w:rsidR="00871C46" w:rsidRDefault="008423A3" w:rsidP="00871C46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1</w:t>
                  </w:r>
                  <w:r w:rsidRPr="008423A3">
                    <w:rPr>
                      <w:b/>
                      <w:bCs/>
                      <w:sz w:val="24"/>
                      <w:szCs w:val="24"/>
                      <w:vertAlign w:val="superscript"/>
                    </w:rPr>
                    <w:t>st</w:t>
                  </w:r>
                  <w:r>
                    <w:rPr>
                      <w:b/>
                      <w:bCs/>
                      <w:sz w:val="24"/>
                      <w:szCs w:val="24"/>
                      <w:vertAlign w:val="superscript"/>
                    </w:rPr>
                    <w:t xml:space="preserve"> 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FRT</w:t>
                  </w:r>
                </w:p>
                <w:p w:rsidR="008423A3" w:rsidRPr="008423A3" w:rsidRDefault="008423A3" w:rsidP="00871C46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Meeting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rect id="_x0000_s1037" style="position:absolute;left:0;text-align:left;margin-left:415.5pt;margin-top:60.7pt;width:108.2pt;height:20.45pt;z-index:251669504;v-text-anchor:middle" strokecolor="white [3212]">
            <v:textbox>
              <w:txbxContent>
                <w:p w:rsidR="00871C46" w:rsidRPr="00871C46" w:rsidRDefault="00896503" w:rsidP="00871C46">
                  <w:pPr>
                    <w:spacing w:after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December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shape id="_x0000_s1036" type="#_x0000_t32" style="position:absolute;left:0;text-align:left;margin-left:523.7pt;margin-top:30.9pt;width:31.3pt;height:0;z-index:251668480" o:connectortype="straight">
            <v:stroke endarrow="block"/>
          </v:shape>
        </w:pict>
      </w:r>
      <w:r>
        <w:rPr>
          <w:b/>
          <w:bCs/>
          <w:noProof/>
          <w:sz w:val="40"/>
          <w:szCs w:val="40"/>
        </w:rPr>
        <w:pict>
          <v:rect id="_x0000_s1032" style="position:absolute;left:0;text-align:left;margin-left:276pt;margin-top:1.65pt;width:108.7pt;height:58.3pt;z-index:251664384;v-text-anchor:middle">
            <v:textbox style="mso-next-textbox:#_x0000_s1032">
              <w:txbxContent>
                <w:p w:rsidR="00871C46" w:rsidRDefault="00896503" w:rsidP="00871C46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Proposal</w:t>
                  </w:r>
                  <w:r w:rsidR="008423A3">
                    <w:rPr>
                      <w:b/>
                      <w:bCs/>
                      <w:sz w:val="24"/>
                      <w:szCs w:val="24"/>
                    </w:rPr>
                    <w:t xml:space="preserve"> submittal</w:t>
                  </w:r>
                </w:p>
                <w:p w:rsidR="008423A3" w:rsidRPr="007F5D26" w:rsidRDefault="008423A3" w:rsidP="00871C46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To BI-19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rect id="_x0000_s1034" style="position:absolute;left:0;text-align:left;margin-left:276pt;margin-top:60.7pt;width:108.2pt;height:20.45pt;z-index:251666432;v-text-anchor:middle" strokecolor="white [3212]">
            <v:textbox>
              <w:txbxContent>
                <w:p w:rsidR="00871C46" w:rsidRPr="00871C46" w:rsidRDefault="00896503" w:rsidP="00871C46">
                  <w:pPr>
                    <w:spacing w:after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November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shape id="_x0000_s1033" type="#_x0000_t32" style="position:absolute;left:0;text-align:left;margin-left:384.2pt;margin-top:30.9pt;width:31.3pt;height:0;z-index:251665408" o:connectortype="straight">
            <v:stroke endarrow="block"/>
          </v:shape>
        </w:pict>
      </w:r>
      <w:r>
        <w:rPr>
          <w:b/>
          <w:bCs/>
          <w:noProof/>
          <w:sz w:val="40"/>
          <w:szCs w:val="40"/>
        </w:rPr>
        <w:pict>
          <v:rect id="_x0000_s1031" style="position:absolute;left:0;text-align:left;margin-left:136.5pt;margin-top:60.7pt;width:108.2pt;height:20.45pt;z-index:251663360;v-text-anchor:middle" strokecolor="white [3212]">
            <v:textbox>
              <w:txbxContent>
                <w:p w:rsidR="00871C46" w:rsidRPr="00871C46" w:rsidRDefault="008423A3" w:rsidP="00871C46">
                  <w:pPr>
                    <w:spacing w:after="0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October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shape id="_x0000_s1030" type="#_x0000_t32" style="position:absolute;left:0;text-align:left;margin-left:244.7pt;margin-top:30.9pt;width:31.3pt;height:0;z-index:251662336" o:connectortype="straight">
            <v:stroke endarrow="block"/>
          </v:shape>
        </w:pict>
      </w:r>
      <w:r>
        <w:rPr>
          <w:b/>
          <w:bCs/>
          <w:noProof/>
          <w:sz w:val="40"/>
          <w:szCs w:val="40"/>
        </w:rPr>
        <w:pict>
          <v:rect id="_x0000_s1029" style="position:absolute;left:0;text-align:left;margin-left:136.5pt;margin-top:1.65pt;width:108.7pt;height:58.3pt;z-index:251661312;v-text-anchor:middle">
            <v:textbox style="mso-next-textbox:#_x0000_s1029">
              <w:txbxContent>
                <w:p w:rsidR="00871C46" w:rsidRPr="007F5D26" w:rsidRDefault="008423A3" w:rsidP="008423A3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Reminder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rect id="_x0000_s1028" style="position:absolute;left:0;text-align:left;margin-left:-4.5pt;margin-top:60.7pt;width:108.2pt;height:20.45pt;z-index:251660288;v-text-anchor:middle" strokecolor="white [3212]">
            <v:textbox>
              <w:txbxContent>
                <w:p w:rsidR="00871C46" w:rsidRPr="00871C46" w:rsidRDefault="00871C46" w:rsidP="00A05AD4">
                  <w:pPr>
                    <w:spacing w:after="0"/>
                    <w:jc w:val="center"/>
                    <w:rPr>
                      <w:b/>
                      <w:bCs/>
                    </w:rPr>
                  </w:pPr>
                  <w:r w:rsidRPr="00871C46">
                    <w:rPr>
                      <w:b/>
                      <w:bCs/>
                    </w:rPr>
                    <w:t>September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rect id="_x0000_s1026" style="position:absolute;left:0;text-align:left;margin-left:-4.5pt;margin-top:1.65pt;width:108.7pt;height:58.3pt;z-index:251658240;v-text-anchor:middle">
            <v:textbox style="mso-next-textbox:#_x0000_s1026">
              <w:txbxContent>
                <w:p w:rsidR="007F5D26" w:rsidRDefault="007F5D26" w:rsidP="007F5D26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Proposal</w:t>
                  </w:r>
                </w:p>
                <w:p w:rsidR="00871C46" w:rsidRPr="007F5D26" w:rsidRDefault="007F5D26" w:rsidP="00871C46">
                  <w:pPr>
                    <w:spacing w:after="0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Call</w:t>
                  </w:r>
                </w:p>
              </w:txbxContent>
            </v:textbox>
          </v:rect>
        </w:pict>
      </w:r>
      <w:r>
        <w:rPr>
          <w:b/>
          <w:bCs/>
          <w:noProof/>
          <w:sz w:val="40"/>
          <w:szCs w:val="40"/>
        </w:rPr>
        <w:pict>
          <v:shape id="_x0000_s1027" type="#_x0000_t32" style="position:absolute;left:0;text-align:left;margin-left:103.7pt;margin-top:30.9pt;width:31.3pt;height:0;z-index:251659264" o:connectortype="straight">
            <v:stroke endarrow="block"/>
          </v:shape>
        </w:pict>
      </w:r>
    </w:p>
    <w:sectPr w:rsidR="007F5D26" w:rsidRPr="007F5D26" w:rsidSect="008423A3">
      <w:pgSz w:w="15840" w:h="12240" w:orient="landscape"/>
      <w:pgMar w:top="720" w:right="720" w:bottom="720" w:left="135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characterSpacingControl w:val="doNotCompress"/>
  <w:compat/>
  <w:rsids>
    <w:rsidRoot w:val="007F5D26"/>
    <w:rsid w:val="000537E1"/>
    <w:rsid w:val="00282CB9"/>
    <w:rsid w:val="00325CDC"/>
    <w:rsid w:val="00386FAD"/>
    <w:rsid w:val="003A35C9"/>
    <w:rsid w:val="0051455F"/>
    <w:rsid w:val="007F0834"/>
    <w:rsid w:val="007F5D26"/>
    <w:rsid w:val="008423A3"/>
    <w:rsid w:val="00871C46"/>
    <w:rsid w:val="00896503"/>
    <w:rsid w:val="0095341E"/>
    <w:rsid w:val="00A05AD4"/>
    <w:rsid w:val="00A11DA7"/>
    <w:rsid w:val="00C909C9"/>
    <w:rsid w:val="00FD4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8" type="connector" idref="#_x0000_s1027"/>
        <o:r id="V:Rule19" type="connector" idref="#_x0000_s1033"/>
        <o:r id="V:Rule20" type="connector" idref="#_x0000_s1030"/>
        <o:r id="V:Rule21" type="connector" idref="#_x0000_s1042"/>
        <o:r id="V:Rule22" type="connector" idref="#_x0000_s1041"/>
        <o:r id="V:Rule23" type="connector" idref="#_x0000_s1036"/>
        <o:r id="V:Rule24" type="connector" idref="#_x0000_s1040"/>
        <o:r id="V:Rule25" type="connector" idref="#_x0000_s1050"/>
        <o:r id="V:Rule26" type="connector" idref="#_x0000_s1053"/>
        <o:r id="V:Rule27" type="connector" idref="#_x0000_s1058"/>
        <o:r id="V:Rule28" type="connector" idref="#_x0000_s1057"/>
        <o:r id="V:Rule29" type="connector" idref="#_x0000_s1067"/>
        <o:r id="V:Rule30" type="connector" idref="#_x0000_s1044"/>
        <o:r id="V:Rule31" type="connector" idref="#_x0000_s1064"/>
        <o:r id="V:Rule32" type="connector" idref="#_x0000_s1047"/>
        <o:r id="V:Rule33" type="connector" idref="#_x0000_s1059"/>
        <o:r id="V:Rule34" type="connector" idref="#_x0000_s106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8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0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9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Saudi Aramco</Company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Hussain Bosbaeh</cp:lastModifiedBy>
  <cp:revision>2</cp:revision>
  <cp:lastPrinted>2011-06-28T08:48:00Z</cp:lastPrinted>
  <dcterms:created xsi:type="dcterms:W3CDTF">2011-07-04T12:41:00Z</dcterms:created>
  <dcterms:modified xsi:type="dcterms:W3CDTF">2011-07-04T12:41:00Z</dcterms:modified>
</cp:coreProperties>
</file>