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47" w:rsidRPr="00106947" w:rsidRDefault="00106947" w:rsidP="00106947">
      <w:pPr>
        <w:rPr>
          <w:rFonts w:ascii="Times New Roman" w:eastAsia="Calibri" w:hAnsi="Times New Roman" w:cs="Simplified Arabic"/>
          <w:sz w:val="28"/>
          <w:szCs w:val="28"/>
          <w:rtl/>
        </w:rPr>
      </w:pPr>
      <w:r w:rsidRPr="00106947">
        <w:rPr>
          <w:rFonts w:ascii="Times New Roman" w:eastAsia="Calibri" w:hAnsi="Times New Roman" w:cs="Simplified Arabic"/>
          <w:sz w:val="28"/>
          <w:szCs w:val="28"/>
        </w:rPr>
        <w:object w:dxaOrig="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18.8pt;height:18.8pt" o:ole="">
            <v:imagedata r:id="rId6" o:title=""/>
          </v:shape>
          <o:OLEObject Type="Embed" ProgID="Equation.DSMT4" ShapeID="_x0000_i1045" DrawAspect="Content" ObjectID="_1490558895" r:id="rId7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عبارة عن المتغير التابع أي الذي يتأثر ويتبع تغير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20" w:dyaOrig="360">
          <v:shape id="_x0000_i1046" type="#_x0000_t75" style="width:10.8pt;height:18.8pt" o:ole="">
            <v:imagedata r:id="rId8" o:title=""/>
          </v:shape>
          <o:OLEObject Type="Embed" ProgID="Equation.DSMT4" ShapeID="_x0000_i1046" DrawAspect="Content" ObjectID="_1490558896" r:id="rId9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وهو عبارة عن المتغير المستقل.</w:t>
      </w:r>
    </w:p>
    <w:p w:rsidR="00106947" w:rsidRPr="00106947" w:rsidRDefault="00106947" w:rsidP="00106947">
      <w:pPr>
        <w:rPr>
          <w:rFonts w:ascii="Times New Roman" w:eastAsia="Calibri" w:hAnsi="Times New Roman" w:cs="Simplified Arabic"/>
          <w:sz w:val="28"/>
          <w:szCs w:val="28"/>
          <w:rtl/>
        </w:rPr>
      </w:pPr>
      <w:r w:rsidRPr="00106947">
        <w:rPr>
          <w:rFonts w:ascii="Times New Roman" w:eastAsia="Calibri" w:hAnsi="Times New Roman" w:cs="Simplified Arabic"/>
          <w:sz w:val="28"/>
          <w:szCs w:val="28"/>
        </w:rPr>
        <w:object w:dxaOrig="220" w:dyaOrig="360">
          <v:shape id="_x0000_i1025" type="#_x0000_t75" style="width:12.7pt;height:24.45pt" o:ole="">
            <v:imagedata r:id="rId10" o:title=""/>
          </v:shape>
          <o:OLEObject Type="Embed" ProgID="Equation.DSMT4" ShapeID="_x0000_i1025" DrawAspect="Content" ObjectID="_1490558897" r:id="rId11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هو الخطأ العشوائي وهو عبارة عن</w:t>
      </w:r>
      <w:bookmarkStart w:id="0" w:name="_GoBack"/>
      <w:bookmarkEnd w:id="0"/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متغيرات عشوائية غير مترابطة بمتوسط صفر وتباين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300" w:dyaOrig="300">
          <v:shape id="_x0000_i1026" type="#_x0000_t75" style="width:15.55pt;height:15.55pt" o:ole="">
            <v:imagedata r:id="rId12" o:title=""/>
          </v:shape>
          <o:OLEObject Type="Embed" ProgID="Equation.DSMT4" ShapeID="_x0000_i1026" DrawAspect="Content" ObjectID="_1490558898" r:id="rId13"/>
        </w:object>
      </w:r>
    </w:p>
    <w:p w:rsidR="00106947" w:rsidRPr="00106947" w:rsidRDefault="00106947" w:rsidP="00106947">
      <w:pPr>
        <w:rPr>
          <w:rFonts w:ascii="Times New Roman" w:eastAsia="Calibri" w:hAnsi="Times New Roman" w:cs="Simplified Arabic"/>
          <w:sz w:val="28"/>
          <w:szCs w:val="28"/>
          <w:rtl/>
        </w:rPr>
      </w:pPr>
      <w:r w:rsidRPr="00106947">
        <w:rPr>
          <w:rFonts w:ascii="Times New Roman" w:eastAsia="Calibri" w:hAnsi="Times New Roman" w:cs="Simplified Arabic"/>
          <w:sz w:val="28"/>
          <w:szCs w:val="28"/>
        </w:rPr>
        <w:object w:dxaOrig="260" w:dyaOrig="360">
          <v:shape id="_x0000_i1027" type="#_x0000_t75" style="width:16.95pt;height:24.45pt" o:ole="">
            <v:imagedata r:id="rId14" o:title=""/>
          </v:shape>
          <o:OLEObject Type="Embed" ProgID="Equation.DSMT4" ShapeID="_x0000_i1027" DrawAspect="Content" ObjectID="_1490558899" r:id="rId15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هي قيمة ثابتة تعبر عن قيمة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79" w:dyaOrig="260">
          <v:shape id="_x0000_i1028" type="#_x0000_t75" style="width:14.1pt;height:12.7pt" o:ole="">
            <v:imagedata r:id="rId16" o:title=""/>
          </v:shape>
          <o:OLEObject Type="Embed" ProgID="Equation.DSMT4" ShapeID="_x0000_i1028" DrawAspect="Content" ObjectID="_1490558900" r:id="rId17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عندما تكون قيمة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00" w:dyaOrig="220">
          <v:shape id="_x0000_i1029" type="#_x0000_t75" style="width:10.8pt;height:10.8pt" o:ole="">
            <v:imagedata r:id="rId18" o:title=""/>
          </v:shape>
          <o:OLEObject Type="Embed" ProgID="Equation.DSMT4" ShapeID="_x0000_i1029" DrawAspect="Content" ObjectID="_1490558901" r:id="rId19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بصفر.</w:t>
      </w:r>
    </w:p>
    <w:p w:rsidR="00106947" w:rsidRPr="00106947" w:rsidRDefault="00106947" w:rsidP="00106947">
      <w:pPr>
        <w:rPr>
          <w:rFonts w:ascii="Times New Roman" w:eastAsia="Calibri" w:hAnsi="Times New Roman" w:cs="Simplified Arabic"/>
          <w:sz w:val="28"/>
          <w:szCs w:val="28"/>
          <w:rtl/>
        </w:rPr>
      </w:pPr>
      <w:r w:rsidRPr="00106947">
        <w:rPr>
          <w:rFonts w:ascii="Times New Roman" w:eastAsia="Calibri" w:hAnsi="Times New Roman" w:cs="Simplified Arabic"/>
          <w:sz w:val="28"/>
          <w:szCs w:val="28"/>
        </w:rPr>
        <w:object w:dxaOrig="240" w:dyaOrig="360">
          <v:shape id="_x0000_i1030" type="#_x0000_t75" style="width:16.95pt;height:26.8pt" o:ole="">
            <v:imagedata r:id="rId20" o:title=""/>
          </v:shape>
          <o:OLEObject Type="Embed" ProgID="Equation.DSMT4" ShapeID="_x0000_i1030" DrawAspect="Content" ObjectID="_1490558902" r:id="rId21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 ثابت  يمثل ميل الخط المستقيم الذي يوضح مقدار قيمة التغير في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79" w:dyaOrig="260">
          <v:shape id="_x0000_i1031" type="#_x0000_t75" style="width:14.1pt;height:12.7pt" o:ole="">
            <v:imagedata r:id="rId16" o:title=""/>
          </v:shape>
          <o:OLEObject Type="Embed" ProgID="Equation.DSMT4" ShapeID="_x0000_i1031" DrawAspect="Content" ObjectID="_1490558903" r:id="rId22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عندما تتغير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180" w:dyaOrig="200">
          <v:shape id="_x0000_i1032" type="#_x0000_t75" style="width:9.4pt;height:10.8pt" o:ole="">
            <v:imagedata r:id="rId23" o:title=""/>
          </v:shape>
          <o:OLEObject Type="Embed" ProgID="Equation.DSMT4" ShapeID="_x0000_i1032" DrawAspect="Content" ObjectID="_1490558904" r:id="rId24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بمقدار وحدة واحدة.</w:t>
      </w:r>
    </w:p>
    <w:p w:rsidR="00106947" w:rsidRPr="00106947" w:rsidRDefault="00106947" w:rsidP="00106947">
      <w:pPr>
        <w:rPr>
          <w:rFonts w:ascii="Times New Roman" w:eastAsia="Calibri" w:hAnsi="Times New Roman" w:cs="Simplified Arabic"/>
          <w:sz w:val="28"/>
          <w:szCs w:val="28"/>
        </w:rPr>
      </w:pP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>ويفترض النموذج أن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79" w:dyaOrig="300">
          <v:shape id="_x0000_i1033" type="#_x0000_t75" style="width:14.1pt;height:15.55pt" o:ole="">
            <v:imagedata r:id="rId25" o:title=""/>
          </v:shape>
          <o:OLEObject Type="Embed" ProgID="Equation.DSMT4" ShapeID="_x0000_i1033" DrawAspect="Content" ObjectID="_1490558905" r:id="rId26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متغير عشوائي يتبع التوزيع الطبيعي بمتوسط يرتبط بقيمة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180" w:dyaOrig="200">
          <v:shape id="_x0000_i1034" type="#_x0000_t75" style="width:9.4pt;height:10.8pt" o:ole="">
            <v:imagedata r:id="rId23" o:title=""/>
          </v:shape>
          <o:OLEObject Type="Embed" ProgID="Equation.DSMT4" ShapeID="_x0000_i1034" DrawAspect="Content" ObjectID="_1490558906" r:id="rId27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وبتباين ثابت على </w:t>
      </w:r>
      <w:r w:rsidRPr="00106947">
        <w:rPr>
          <w:rFonts w:ascii="Times New Roman" w:eastAsia="Calibri" w:hAnsi="Times New Roman" w:cs="Simplified Arabic" w:hint="cs"/>
          <w:sz w:val="28"/>
          <w:szCs w:val="28"/>
          <w:rtl/>
        </w:rPr>
        <w:t>اختلاف</w: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 قيم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180" w:dyaOrig="200">
          <v:shape id="_x0000_i1035" type="#_x0000_t75" style="width:9.4pt;height:10.8pt" o:ole="">
            <v:imagedata r:id="rId23" o:title=""/>
          </v:shape>
          <o:OLEObject Type="Embed" ProgID="Equation.DSMT4" ShapeID="_x0000_i1035" DrawAspect="Content" ObjectID="_1490558907" r:id="rId28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وال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320" w:dyaOrig="360">
          <v:shape id="_x0000_i1036" type="#_x0000_t75" style="width:15.55pt;height:18.8pt" o:ole="">
            <v:imagedata r:id="rId29" o:title=""/>
          </v:shape>
          <o:OLEObject Type="Embed" ProgID="Equation.DSMT4" ShapeID="_x0000_i1036" DrawAspect="Content" ObjectID="_1490558908" r:id="rId30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عبارة عن متغيرات عشوائية غير مترابطة.</w:t>
      </w:r>
    </w:p>
    <w:p w:rsidR="00106947" w:rsidRPr="00106947" w:rsidRDefault="00106947" w:rsidP="00106947">
      <w:pPr>
        <w:rPr>
          <w:rFonts w:ascii="Times New Roman" w:eastAsia="Calibri" w:hAnsi="Times New Roman" w:cs="Simplified Arabic"/>
          <w:sz w:val="28"/>
          <w:szCs w:val="28"/>
          <w:rtl/>
        </w:rPr>
      </w:pP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أن الخطأ العشوائي لقيم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60" w:dyaOrig="240">
          <v:shape id="_x0000_i1037" type="#_x0000_t75" style="width:12.7pt;height:11.3pt" o:ole="">
            <v:imagedata r:id="rId31" o:title=""/>
          </v:shape>
          <o:OLEObject Type="Embed" ProgID="Equation.DSMT4" ShapeID="_x0000_i1037" DrawAspect="Content" ObjectID="_1490558909" r:id="rId32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(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20" w:dyaOrig="360">
          <v:shape id="_x0000_i1038" type="#_x0000_t75" style="width:14.1pt;height:25.4pt" o:ole="">
            <v:imagedata r:id="rId10" o:title=""/>
          </v:shape>
          <o:OLEObject Type="Embed" ProgID="Equation.DSMT4" ShapeID="_x0000_i1038" DrawAspect="Content" ObjectID="_1490558910" r:id="rId33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) يقاس عن طريق تباين الخطأ </w:t>
      </w:r>
      <w:r w:rsidRPr="00106947">
        <w:rPr>
          <w:rFonts w:ascii="Times New Roman" w:eastAsia="Calibri" w:hAnsi="Times New Roman" w:cs="Simplified Arabic"/>
          <w:sz w:val="28"/>
          <w:szCs w:val="28"/>
        </w:rPr>
        <w:t xml:space="preserve">error variance </w: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والذي يرمز له بالرمز 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300" w:dyaOrig="380">
          <v:shape id="_x0000_i1039" type="#_x0000_t75" style="width:20.25pt;height:25.4pt" o:ole="">
            <v:imagedata r:id="rId34" o:title=""/>
          </v:shape>
          <o:OLEObject Type="Embed" ProgID="Equation.DSMT4" ShapeID="_x0000_i1039" DrawAspect="Content" ObjectID="_1490558911" r:id="rId35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وهو نفس تباين أخطاء التنبؤ والتي تصاحب مفردات المجتمع. أي أن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300" w:dyaOrig="380">
          <v:shape id="_x0000_i1040" type="#_x0000_t75" style="width:20.25pt;height:25.4pt" o:ole="">
            <v:imagedata r:id="rId34" o:title=""/>
          </v:shape>
          <o:OLEObject Type="Embed" ProgID="Equation.DSMT4" ShapeID="_x0000_i1040" DrawAspect="Content" ObjectID="_1490558912" r:id="rId36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عبارة عن تباين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20" w:dyaOrig="240">
          <v:shape id="_x0000_i1041" type="#_x0000_t75" style="width:10.8pt;height:11.3pt" o:ole="">
            <v:imagedata r:id="rId37" o:title=""/>
          </v:shape>
          <o:OLEObject Type="Embed" ProgID="Equation.DSMT4" ShapeID="_x0000_i1041" DrawAspect="Content" ObjectID="_1490558913" r:id="rId38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لجميع مفردات المجتمع.</w:t>
      </w:r>
      <w:r w:rsidRPr="00106947">
        <w:rPr>
          <w:rFonts w:ascii="Times New Roman" w:eastAsia="Calibri" w:hAnsi="Times New Roman" w:cs="Simplified Arabic" w:hint="cs"/>
          <w:sz w:val="28"/>
          <w:szCs w:val="28"/>
          <w:rtl/>
        </w:rPr>
        <w:t xml:space="preserve"> </w: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نلاحظ أن كلا من 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60" w:dyaOrig="360">
          <v:shape id="_x0000_i1042" type="#_x0000_t75" style="width:16.95pt;height:25.4pt" o:ole="">
            <v:imagedata r:id="rId14" o:title=""/>
          </v:shape>
          <o:OLEObject Type="Embed" ProgID="Equation.DSMT4" ShapeID="_x0000_i1042" DrawAspect="Content" ObjectID="_1490558914" r:id="rId39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و</w:t>
      </w:r>
      <w:r w:rsidRPr="00106947">
        <w:rPr>
          <w:rFonts w:ascii="Times New Roman" w:eastAsia="Calibri" w:hAnsi="Times New Roman" w:cs="Simplified Arabic"/>
          <w:sz w:val="28"/>
          <w:szCs w:val="28"/>
        </w:rPr>
        <w:object w:dxaOrig="240" w:dyaOrig="360">
          <v:shape id="_x0000_i1043" type="#_x0000_t75" style="width:16.95pt;height:26.8pt" o:ole="">
            <v:imagedata r:id="rId20" o:title=""/>
          </v:shape>
          <o:OLEObject Type="Embed" ProgID="Equation.DSMT4" ShapeID="_x0000_i1043" DrawAspect="Content" ObjectID="_1490558915" r:id="rId40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</w:t>
      </w:r>
      <w:proofErr w:type="spellStart"/>
      <w:r w:rsidRPr="00106947">
        <w:rPr>
          <w:rFonts w:ascii="Times New Roman" w:eastAsia="Calibri" w:hAnsi="Times New Roman" w:cs="Simplified Arabic"/>
          <w:sz w:val="28"/>
          <w:szCs w:val="28"/>
          <w:rtl/>
        </w:rPr>
        <w:t>و</w:t>
      </w:r>
      <w:proofErr w:type="spellEnd"/>
      <w:r w:rsidRPr="00106947">
        <w:rPr>
          <w:rFonts w:ascii="Times New Roman" w:eastAsia="Calibri" w:hAnsi="Times New Roman" w:cs="Simplified Arabic"/>
          <w:sz w:val="28"/>
          <w:szCs w:val="28"/>
        </w:rPr>
        <w:object w:dxaOrig="300" w:dyaOrig="380">
          <v:shape id="_x0000_i1044" type="#_x0000_t75" style="width:23.55pt;height:29.65pt" o:ole="">
            <v:imagedata r:id="rId34" o:title=""/>
          </v:shape>
          <o:OLEObject Type="Embed" ProgID="Equation.DSMT4" ShapeID="_x0000_i1044" DrawAspect="Content" ObjectID="_1490558916" r:id="rId41"/>
        </w:objec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عبارة عن معالم غير معلومة  والتي تحتاج إلى تقدير </w:t>
      </w:r>
      <w:r w:rsidRPr="00106947">
        <w:rPr>
          <w:rFonts w:ascii="Times New Roman" w:eastAsia="Calibri" w:hAnsi="Times New Roman" w:cs="Simplified Arabic" w:hint="cs"/>
          <w:sz w:val="28"/>
          <w:szCs w:val="28"/>
          <w:rtl/>
        </w:rPr>
        <w:t>باستخدام</w:t>
      </w:r>
      <w:r w:rsidRPr="00106947">
        <w:rPr>
          <w:rFonts w:ascii="Times New Roman" w:eastAsia="Calibri" w:hAnsi="Times New Roman" w:cs="Simplified Arabic"/>
          <w:sz w:val="28"/>
          <w:szCs w:val="28"/>
          <w:rtl/>
        </w:rPr>
        <w:t xml:space="preserve"> بيانات عينة الدراسة.</w:t>
      </w:r>
    </w:p>
    <w:p w:rsidR="00E24BD2" w:rsidRDefault="00E24BD2" w:rsidP="00106947"/>
    <w:sectPr w:rsidR="00E24BD2" w:rsidSect="004D050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47"/>
    <w:rsid w:val="00106947"/>
    <w:rsid w:val="004D0506"/>
    <w:rsid w:val="00E2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1069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069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069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"/>
    <w:semiHidden/>
    <w:rsid w:val="001069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Char">
    <w:name w:val="عنوان 2 Char"/>
    <w:basedOn w:val="a0"/>
    <w:link w:val="2"/>
    <w:uiPriority w:val="9"/>
    <w:semiHidden/>
    <w:rsid w:val="001069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Char">
    <w:name w:val="عنوان 1 Char"/>
    <w:basedOn w:val="a0"/>
    <w:link w:val="1"/>
    <w:uiPriority w:val="9"/>
    <w:rsid w:val="00106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1069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069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069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"/>
    <w:semiHidden/>
    <w:rsid w:val="001069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Char">
    <w:name w:val="عنوان 2 Char"/>
    <w:basedOn w:val="a0"/>
    <w:link w:val="2"/>
    <w:uiPriority w:val="9"/>
    <w:semiHidden/>
    <w:rsid w:val="001069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Char">
    <w:name w:val="عنوان 1 Char"/>
    <w:basedOn w:val="a0"/>
    <w:link w:val="1"/>
    <w:uiPriority w:val="9"/>
    <w:rsid w:val="00106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3.wmf"/><Relationship Id="rId42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1.wmf"/><Relationship Id="rId41" Type="http://schemas.openxmlformats.org/officeDocument/2006/relationships/oleObject" Target="embeddings/oleObject2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06490-5393-4736-9F8F-C3BEFB946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Drsh Data Entry</dc:creator>
  <cp:lastModifiedBy>Drsh Data Entry</cp:lastModifiedBy>
  <cp:revision>1</cp:revision>
  <dcterms:created xsi:type="dcterms:W3CDTF">2015-04-14T20:08:00Z</dcterms:created>
  <dcterms:modified xsi:type="dcterms:W3CDTF">2015-04-14T20:09:00Z</dcterms:modified>
</cp:coreProperties>
</file>